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62" w:tblpY="-430"/>
        <w:tblW w:w="5096" w:type="pct"/>
        <w:tblBorders>
          <w:top w:val="single" w:sz="8" w:space="0" w:color="C0504D"/>
          <w:bottom w:val="single" w:sz="8" w:space="0" w:color="C0504D"/>
        </w:tblBorders>
        <w:tblLook w:val="0000" w:firstRow="0" w:lastRow="0" w:firstColumn="0" w:lastColumn="0" w:noHBand="0" w:noVBand="0"/>
      </w:tblPr>
      <w:tblGrid>
        <w:gridCol w:w="9540"/>
      </w:tblGrid>
      <w:tr w:rsidR="008B7750" w14:paraId="52806AE7" w14:textId="77777777" w:rsidTr="008B7750">
        <w:trPr>
          <w:trHeight w:val="218"/>
        </w:trPr>
        <w:tc>
          <w:tcPr>
            <w:tcW w:w="5000" w:type="pct"/>
            <w:tcBorders>
              <w:left w:val="nil"/>
              <w:bottom w:val="nil"/>
              <w:right w:val="nil"/>
            </w:tcBorders>
            <w:shd w:val="clear" w:color="auto" w:fill="EFD3D2"/>
          </w:tcPr>
          <w:p w14:paraId="07B1FE96" w14:textId="22A8C934" w:rsidR="008B7750" w:rsidRPr="00796953" w:rsidRDefault="008B7750" w:rsidP="008B7750">
            <w:pPr>
              <w:pStyle w:val="Address2"/>
              <w:ind w:right="75"/>
              <w:rPr>
                <w:rFonts w:ascii="Times New Roman" w:hAnsi="Times New Roman"/>
                <w:b/>
                <w:bCs/>
                <w:iCs/>
                <w:sz w:val="24"/>
                <w:szCs w:val="24"/>
              </w:rPr>
            </w:pPr>
            <w:r w:rsidRPr="00796953">
              <w:rPr>
                <w:rFonts w:ascii="Times New Roman" w:hAnsi="Times New Roman"/>
                <w:b/>
                <w:bCs/>
                <w:iCs/>
                <w:sz w:val="24"/>
                <w:szCs w:val="24"/>
              </w:rPr>
              <w:t>April Naturale, MSW, P</w:t>
            </w:r>
            <w:r w:rsidRPr="00796953">
              <w:rPr>
                <w:rFonts w:ascii="Times New Roman" w:hAnsi="Times New Roman"/>
                <w:b/>
                <w:bCs/>
                <w:iCs/>
                <w:caps w:val="0"/>
                <w:sz w:val="24"/>
                <w:szCs w:val="24"/>
              </w:rPr>
              <w:t>h</w:t>
            </w:r>
            <w:r w:rsidRPr="00796953">
              <w:rPr>
                <w:rFonts w:ascii="Times New Roman" w:hAnsi="Times New Roman"/>
                <w:b/>
                <w:bCs/>
                <w:iCs/>
                <w:sz w:val="24"/>
                <w:szCs w:val="24"/>
              </w:rPr>
              <w:t>D</w:t>
            </w:r>
          </w:p>
        </w:tc>
      </w:tr>
      <w:tr w:rsidR="008B7750" w:rsidRPr="00021EA7" w14:paraId="310DA5D3" w14:textId="77777777" w:rsidTr="008B7750">
        <w:trPr>
          <w:trHeight w:val="88"/>
        </w:trPr>
        <w:tc>
          <w:tcPr>
            <w:tcW w:w="5000" w:type="pct"/>
            <w:tcBorders>
              <w:left w:val="nil"/>
              <w:bottom w:val="nil"/>
              <w:right w:val="nil"/>
            </w:tcBorders>
            <w:shd w:val="clear" w:color="auto" w:fill="EFD3D2"/>
          </w:tcPr>
          <w:p w14:paraId="2391F26B" w14:textId="77777777" w:rsidR="008B7750" w:rsidRPr="00796953" w:rsidRDefault="008B7750" w:rsidP="008B7750">
            <w:pPr>
              <w:pStyle w:val="Address2"/>
              <w:ind w:right="510"/>
              <w:rPr>
                <w:rFonts w:ascii="Times New Roman" w:hAnsi="Times New Roman"/>
                <w:sz w:val="22"/>
                <w:szCs w:val="22"/>
              </w:rPr>
            </w:pPr>
            <w:r w:rsidRPr="00796953">
              <w:rPr>
                <w:rFonts w:ascii="Times New Roman" w:hAnsi="Times New Roman"/>
                <w:sz w:val="22"/>
                <w:szCs w:val="22"/>
              </w:rPr>
              <w:t>10 chickadee lane orleans, ma 02653</w:t>
            </w:r>
          </w:p>
        </w:tc>
      </w:tr>
      <w:tr w:rsidR="008B7750" w14:paraId="25ABD212" w14:textId="77777777" w:rsidTr="008B7750">
        <w:trPr>
          <w:trHeight w:val="481"/>
        </w:trPr>
        <w:tc>
          <w:tcPr>
            <w:tcW w:w="5000" w:type="pct"/>
            <w:tcBorders>
              <w:left w:val="nil"/>
              <w:right w:val="nil"/>
            </w:tcBorders>
            <w:shd w:val="clear" w:color="auto" w:fill="EFD3D2"/>
          </w:tcPr>
          <w:p w14:paraId="739F56E8" w14:textId="77777777" w:rsidR="008B7750" w:rsidRPr="00796953" w:rsidRDefault="008B7750" w:rsidP="008B7750">
            <w:pPr>
              <w:pStyle w:val="Address1"/>
              <w:ind w:right="510"/>
              <w:rPr>
                <w:rFonts w:ascii="Times New Roman" w:hAnsi="Times New Roman"/>
                <w:sz w:val="22"/>
                <w:szCs w:val="22"/>
              </w:rPr>
            </w:pPr>
            <w:r w:rsidRPr="00796953">
              <w:rPr>
                <w:rFonts w:ascii="Times New Roman" w:hAnsi="Times New Roman"/>
                <w:sz w:val="22"/>
                <w:szCs w:val="22"/>
              </w:rPr>
              <w:t>phone • +1 (973) 818-2553 •  Fax +1 (774) 207-0259</w:t>
            </w:r>
          </w:p>
          <w:p w14:paraId="42D5F885" w14:textId="77777777" w:rsidR="008B7750" w:rsidRPr="00796953" w:rsidRDefault="008B7750" w:rsidP="008B7750">
            <w:pPr>
              <w:pStyle w:val="Address1"/>
              <w:ind w:right="510"/>
              <w:rPr>
                <w:rFonts w:ascii="Times New Roman" w:hAnsi="Times New Roman"/>
                <w:color w:val="943634"/>
                <w:sz w:val="22"/>
                <w:szCs w:val="22"/>
              </w:rPr>
            </w:pPr>
            <w:r w:rsidRPr="00796953">
              <w:rPr>
                <w:rFonts w:ascii="Times New Roman" w:hAnsi="Times New Roman"/>
                <w:color w:val="943634"/>
                <w:sz w:val="22"/>
                <w:szCs w:val="22"/>
              </w:rPr>
              <w:t xml:space="preserve"> </w:t>
            </w:r>
            <w:r w:rsidRPr="00796953">
              <w:rPr>
                <w:rFonts w:ascii="Times New Roman" w:hAnsi="Times New Roman"/>
                <w:sz w:val="22"/>
                <w:szCs w:val="22"/>
              </w:rPr>
              <w:t>E-mail •</w:t>
            </w:r>
            <w:r w:rsidRPr="00796953">
              <w:rPr>
                <w:rFonts w:ascii="Times New Roman" w:hAnsi="Times New Roman"/>
                <w:color w:val="943634"/>
                <w:sz w:val="22"/>
                <w:szCs w:val="22"/>
              </w:rPr>
              <w:t xml:space="preserve"> </w:t>
            </w:r>
            <w:hyperlink r:id="rId11" w:history="1">
              <w:r w:rsidRPr="00796953">
                <w:rPr>
                  <w:rStyle w:val="Hyperlink"/>
                  <w:rFonts w:ascii="Times New Roman" w:hAnsi="Times New Roman"/>
                  <w:color w:val="auto"/>
                  <w:sz w:val="22"/>
                  <w:szCs w:val="22"/>
                </w:rPr>
                <w:t>ANaturale@aol.com</w:t>
              </w:r>
            </w:hyperlink>
            <w:r w:rsidRPr="00796953">
              <w:rPr>
                <w:rFonts w:ascii="Times New Roman" w:hAnsi="Times New Roman"/>
                <w:sz w:val="22"/>
                <w:szCs w:val="22"/>
              </w:rPr>
              <w:t xml:space="preserve"> • </w:t>
            </w:r>
            <w:hyperlink r:id="rId12" w:history="1">
              <w:r w:rsidRPr="00796953">
                <w:rPr>
                  <w:rStyle w:val="Hyperlink"/>
                  <w:rFonts w:ascii="Times New Roman" w:hAnsi="Times New Roman"/>
                  <w:color w:val="auto"/>
                  <w:sz w:val="22"/>
                  <w:szCs w:val="22"/>
                </w:rPr>
                <w:t>www.AprilNaturale.com</w:t>
              </w:r>
            </w:hyperlink>
            <w:r w:rsidRPr="00796953">
              <w:rPr>
                <w:rFonts w:ascii="Times New Roman" w:hAnsi="Times New Roman"/>
                <w:sz w:val="22"/>
                <w:szCs w:val="22"/>
              </w:rPr>
              <w:t xml:space="preserve"> </w:t>
            </w:r>
          </w:p>
        </w:tc>
      </w:tr>
    </w:tbl>
    <w:p w14:paraId="5785E814" w14:textId="77777777" w:rsidR="008B7750" w:rsidRPr="007076A6" w:rsidRDefault="008B7750" w:rsidP="00BD0A6F">
      <w:pPr>
        <w:spacing w:after="0"/>
        <w:rPr>
          <w:rFonts w:ascii="Arial Narrow" w:hAnsi="Arial Narrow"/>
          <w:b/>
          <w:color w:val="00A2E0" w:themeColor="accent2"/>
          <w:sz w:val="16"/>
          <w:szCs w:val="16"/>
        </w:rPr>
      </w:pPr>
    </w:p>
    <w:tbl>
      <w:tblPr>
        <w:tblpPr w:leftFromText="187" w:rightFromText="187" w:vertAnchor="page" w:horzAnchor="margin" w:tblpXSpec="right" w:tblpY="2341"/>
        <w:tblW w:w="3240" w:type="dxa"/>
        <w:tblBorders>
          <w:top w:val="single" w:sz="8" w:space="0" w:color="00538B" w:themeColor="accent1"/>
          <w:bottom w:val="single" w:sz="8" w:space="0" w:color="00538B" w:themeColor="accent1"/>
          <w:insideH w:val="single" w:sz="8" w:space="0" w:color="00538B" w:themeColor="accent1"/>
          <w:insideV w:val="single" w:sz="8" w:space="0" w:color="0067AB"/>
        </w:tblBorders>
        <w:tblLayout w:type="fixed"/>
        <w:tblCellMar>
          <w:top w:w="58" w:type="dxa"/>
          <w:left w:w="115" w:type="dxa"/>
          <w:bottom w:w="58" w:type="dxa"/>
          <w:right w:w="115" w:type="dxa"/>
        </w:tblCellMar>
        <w:tblLook w:val="0600" w:firstRow="0" w:lastRow="0" w:firstColumn="0" w:lastColumn="0" w:noHBand="1" w:noVBand="1"/>
      </w:tblPr>
      <w:tblGrid>
        <w:gridCol w:w="3240"/>
      </w:tblGrid>
      <w:tr w:rsidR="005A0480" w:rsidRPr="00DF4B85" w14:paraId="0449B01D" w14:textId="77777777" w:rsidTr="00D165D5">
        <w:trPr>
          <w:cantSplit/>
          <w:trHeight w:val="2082"/>
        </w:trPr>
        <w:tc>
          <w:tcPr>
            <w:tcW w:w="3240" w:type="dxa"/>
            <w:vAlign w:val="center"/>
          </w:tcPr>
          <w:p w14:paraId="002BBBFF" w14:textId="3A60EE31" w:rsidR="00BD0A6F" w:rsidRPr="00DF4B85" w:rsidRDefault="00B01399" w:rsidP="00D165D5">
            <w:pPr>
              <w:spacing w:after="0"/>
              <w:ind w:left="-120"/>
              <w:jc w:val="center"/>
              <w:rPr>
                <w:rFonts w:ascii="Arial Narrow" w:hAnsi="Arial Narrow"/>
                <w:b/>
                <w:color w:val="00538B" w:themeColor="accent1"/>
              </w:rPr>
            </w:pPr>
            <w:r>
              <w:rPr>
                <w:rFonts w:ascii="Arial Narrow" w:hAnsi="Arial Narrow"/>
                <w:b/>
                <w:color w:val="00538B" w:themeColor="accent1"/>
              </w:rPr>
              <w:t>Expertise</w:t>
            </w:r>
          </w:p>
          <w:p w14:paraId="6F9AD6A5" w14:textId="7A9A9337" w:rsidR="00B01399" w:rsidRPr="00B01399" w:rsidRDefault="00B01399" w:rsidP="00D165D5">
            <w:pPr>
              <w:pStyle w:val="ResumeBoxBullet"/>
              <w:framePr w:hSpace="0" w:wrap="auto" w:vAnchor="margin" w:hAnchor="text" w:xAlign="left" w:yAlign="inline"/>
              <w:rPr>
                <w:rFonts w:cs="Times New Roman"/>
                <w:bCs/>
                <w:sz w:val="22"/>
              </w:rPr>
            </w:pPr>
            <w:r>
              <w:rPr>
                <w:sz w:val="22"/>
              </w:rPr>
              <w:t xml:space="preserve">Traumatic Stress Specialist </w:t>
            </w:r>
          </w:p>
          <w:p w14:paraId="727BAB18" w14:textId="4582A5E0" w:rsidR="00B01399" w:rsidRPr="00B01399" w:rsidRDefault="00B01399" w:rsidP="00B01399">
            <w:pPr>
              <w:pStyle w:val="ResumeBoxBullet"/>
              <w:framePr w:hSpace="0" w:wrap="auto" w:vAnchor="margin" w:hAnchor="text" w:xAlign="left" w:yAlign="inline"/>
              <w:rPr>
                <w:sz w:val="22"/>
              </w:rPr>
            </w:pPr>
            <w:r>
              <w:rPr>
                <w:sz w:val="22"/>
              </w:rPr>
              <w:t xml:space="preserve">Program development and implementation manager; </w:t>
            </w:r>
          </w:p>
          <w:p w14:paraId="6BAA224B" w14:textId="006191E3" w:rsidR="00B01399" w:rsidRPr="00B01399" w:rsidRDefault="00B01399" w:rsidP="00B01399">
            <w:pPr>
              <w:pStyle w:val="ListParagraph"/>
              <w:numPr>
                <w:ilvl w:val="2"/>
                <w:numId w:val="27"/>
              </w:numPr>
              <w:ind w:left="240" w:hanging="240"/>
              <w:rPr>
                <w:rFonts w:ascii="Arial Narrow" w:hAnsi="Arial Narrow"/>
              </w:rPr>
            </w:pPr>
            <w:r w:rsidRPr="00B01399">
              <w:rPr>
                <w:rFonts w:ascii="Arial Narrow" w:hAnsi="Arial Narrow"/>
              </w:rPr>
              <w:t xml:space="preserve">Disaster </w:t>
            </w:r>
            <w:r>
              <w:rPr>
                <w:rFonts w:ascii="Arial Narrow" w:hAnsi="Arial Narrow"/>
              </w:rPr>
              <w:t xml:space="preserve">behavioral health preparedness </w:t>
            </w:r>
            <w:r w:rsidR="00481B11">
              <w:rPr>
                <w:rFonts w:ascii="Arial Narrow" w:hAnsi="Arial Narrow"/>
              </w:rPr>
              <w:t>and respon</w:t>
            </w:r>
            <w:r w:rsidR="00D348B0">
              <w:rPr>
                <w:rFonts w:ascii="Arial Narrow" w:hAnsi="Arial Narrow"/>
              </w:rPr>
              <w:t>s</w:t>
            </w:r>
            <w:r w:rsidR="00481B11">
              <w:rPr>
                <w:rFonts w:ascii="Arial Narrow" w:hAnsi="Arial Narrow"/>
              </w:rPr>
              <w:t>e</w:t>
            </w:r>
          </w:p>
          <w:p w14:paraId="3C4D808F" w14:textId="450109AF" w:rsidR="00DF4B85" w:rsidRPr="00DF4B85" w:rsidRDefault="00B01399" w:rsidP="00B01399">
            <w:pPr>
              <w:pStyle w:val="ListParagraph"/>
              <w:numPr>
                <w:ilvl w:val="0"/>
                <w:numId w:val="27"/>
              </w:numPr>
              <w:ind w:left="240" w:hanging="240"/>
              <w:rPr>
                <w:rFonts w:ascii="Arial Narrow" w:hAnsi="Arial Narrow"/>
              </w:rPr>
            </w:pPr>
            <w:r w:rsidRPr="00B01399">
              <w:rPr>
                <w:rFonts w:ascii="Arial Narrow" w:hAnsi="Arial Narrow"/>
              </w:rPr>
              <w:t>Licensed Clinical Social Worker</w:t>
            </w:r>
          </w:p>
        </w:tc>
      </w:tr>
      <w:tr w:rsidR="005A0480" w:rsidRPr="00D165D5" w14:paraId="3B73AC94" w14:textId="77777777" w:rsidTr="00A92891">
        <w:trPr>
          <w:cantSplit/>
        </w:trPr>
        <w:tc>
          <w:tcPr>
            <w:tcW w:w="3240" w:type="dxa"/>
            <w:vAlign w:val="center"/>
          </w:tcPr>
          <w:p w14:paraId="19F60AED" w14:textId="77777777" w:rsidR="005A0480" w:rsidRPr="00D165D5" w:rsidRDefault="005A0480" w:rsidP="00BD0A6F">
            <w:pPr>
              <w:spacing w:after="0"/>
              <w:jc w:val="center"/>
              <w:rPr>
                <w:rFonts w:ascii="Arial Narrow" w:hAnsi="Arial Narrow"/>
                <w:b/>
                <w:color w:val="00538B" w:themeColor="accent1"/>
                <w:sz w:val="24"/>
                <w:szCs w:val="24"/>
              </w:rPr>
            </w:pPr>
            <w:r w:rsidRPr="00D165D5">
              <w:rPr>
                <w:rFonts w:ascii="Arial Narrow" w:hAnsi="Arial Narrow"/>
                <w:b/>
                <w:color w:val="00538B" w:themeColor="accent1"/>
                <w:sz w:val="24"/>
                <w:szCs w:val="24"/>
              </w:rPr>
              <w:t>Education</w:t>
            </w:r>
          </w:p>
          <w:p w14:paraId="41D5C201" w14:textId="77777777" w:rsidR="00257A69" w:rsidRPr="00B01399" w:rsidRDefault="00257A69" w:rsidP="00257A69">
            <w:pPr>
              <w:pStyle w:val="ResumeBoxBullet"/>
              <w:framePr w:hSpace="0" w:wrap="auto" w:vAnchor="margin" w:hAnchor="text" w:xAlign="left" w:yAlign="inline"/>
              <w:rPr>
                <w:sz w:val="22"/>
              </w:rPr>
            </w:pPr>
            <w:r w:rsidRPr="00B01399">
              <w:rPr>
                <w:sz w:val="22"/>
              </w:rPr>
              <w:t>Ph.D. Social Work, New York University 9/2000-5/2009 NY NY</w:t>
            </w:r>
          </w:p>
          <w:p w14:paraId="4080739C" w14:textId="77777777" w:rsidR="00257A69" w:rsidRPr="00B01399" w:rsidRDefault="00257A69" w:rsidP="00257A69">
            <w:pPr>
              <w:pStyle w:val="ResumeBoxBullet"/>
              <w:framePr w:hSpace="0" w:wrap="auto" w:vAnchor="margin" w:hAnchor="text" w:xAlign="left" w:yAlign="inline"/>
              <w:rPr>
                <w:spacing w:val="0"/>
                <w:sz w:val="22"/>
              </w:rPr>
            </w:pPr>
            <w:r w:rsidRPr="00B01399">
              <w:rPr>
                <w:spacing w:val="0"/>
                <w:sz w:val="22"/>
              </w:rPr>
              <w:t xml:space="preserve">M.S.S.W., Social Work Columbia University, 9/1982-5/1984 NY NY </w:t>
            </w:r>
          </w:p>
          <w:p w14:paraId="6FA8D802" w14:textId="61B0A4C2" w:rsidR="005A0480" w:rsidRPr="00257A69" w:rsidRDefault="00257A69" w:rsidP="00257A69">
            <w:pPr>
              <w:pStyle w:val="ResumeBoxBullet"/>
              <w:framePr w:hSpace="0" w:wrap="auto" w:vAnchor="margin" w:hAnchor="text" w:xAlign="left" w:yAlign="inline"/>
              <w:rPr>
                <w:sz w:val="22"/>
              </w:rPr>
            </w:pPr>
            <w:r w:rsidRPr="00B01399">
              <w:rPr>
                <w:spacing w:val="0"/>
                <w:sz w:val="22"/>
              </w:rPr>
              <w:t xml:space="preserve">B.S. </w:t>
            </w:r>
            <w:r w:rsidRPr="00B01399">
              <w:rPr>
                <w:sz w:val="22"/>
              </w:rPr>
              <w:t>Psychology</w:t>
            </w:r>
            <w:r w:rsidR="00B01399">
              <w:rPr>
                <w:sz w:val="22"/>
              </w:rPr>
              <w:t xml:space="preserve"> M</w:t>
            </w:r>
            <w:r w:rsidRPr="00B01399">
              <w:rPr>
                <w:sz w:val="22"/>
              </w:rPr>
              <w:t>inor</w:t>
            </w:r>
            <w:r w:rsidR="00B01399">
              <w:rPr>
                <w:sz w:val="22"/>
              </w:rPr>
              <w:t xml:space="preserve">: </w:t>
            </w:r>
            <w:r w:rsidRPr="00B01399">
              <w:rPr>
                <w:sz w:val="22"/>
              </w:rPr>
              <w:t>Women’s Studies, 9/1974-5/1978 Ramapo College, Mahwah, NJ</w:t>
            </w:r>
          </w:p>
        </w:tc>
      </w:tr>
      <w:tr w:rsidR="005A0480" w:rsidRPr="00D165D5" w14:paraId="513D371A" w14:textId="77777777" w:rsidTr="00A92891">
        <w:trPr>
          <w:cantSplit/>
          <w:trHeight w:val="702"/>
        </w:trPr>
        <w:tc>
          <w:tcPr>
            <w:tcW w:w="3240" w:type="dxa"/>
            <w:vAlign w:val="center"/>
          </w:tcPr>
          <w:p w14:paraId="3F3B0C7C" w14:textId="7ED97CC7" w:rsidR="005A0480" w:rsidRPr="00D165D5" w:rsidRDefault="005A0480" w:rsidP="00BD0A6F">
            <w:pPr>
              <w:spacing w:after="0"/>
              <w:jc w:val="center"/>
              <w:rPr>
                <w:rFonts w:ascii="Arial Narrow" w:hAnsi="Arial Narrow"/>
                <w:b/>
                <w:color w:val="00538B" w:themeColor="accent1"/>
                <w:sz w:val="24"/>
                <w:szCs w:val="24"/>
              </w:rPr>
            </w:pPr>
            <w:r w:rsidRPr="00D165D5">
              <w:rPr>
                <w:rFonts w:ascii="Arial Narrow" w:hAnsi="Arial Narrow"/>
                <w:b/>
                <w:color w:val="00538B" w:themeColor="accent1"/>
                <w:sz w:val="24"/>
                <w:szCs w:val="24"/>
              </w:rPr>
              <w:t>Certifications/Other</w:t>
            </w:r>
          </w:p>
          <w:p w14:paraId="16D0EB14" w14:textId="77777777" w:rsidR="00823660" w:rsidRDefault="008B537B" w:rsidP="00BD0A6F">
            <w:pPr>
              <w:pStyle w:val="ResumeBoxBullet"/>
              <w:framePr w:hSpace="0" w:wrap="auto" w:vAnchor="margin" w:hAnchor="text" w:xAlign="left" w:yAlign="inline"/>
              <w:rPr>
                <w:sz w:val="22"/>
              </w:rPr>
            </w:pPr>
            <w:r w:rsidRPr="00257A69">
              <w:rPr>
                <w:sz w:val="22"/>
              </w:rPr>
              <w:t xml:space="preserve">Master </w:t>
            </w:r>
            <w:r w:rsidR="00823660">
              <w:rPr>
                <w:sz w:val="22"/>
              </w:rPr>
              <w:t>Training</w:t>
            </w:r>
            <w:r w:rsidRPr="00257A69">
              <w:rPr>
                <w:sz w:val="22"/>
              </w:rPr>
              <w:t xml:space="preserve"> certification Intern</w:t>
            </w:r>
            <w:r w:rsidR="00823660">
              <w:rPr>
                <w:sz w:val="22"/>
              </w:rPr>
              <w:t>tl’</w:t>
            </w:r>
            <w:r w:rsidRPr="00257A69">
              <w:rPr>
                <w:sz w:val="22"/>
              </w:rPr>
              <w:t xml:space="preserve"> Trauma Studies Program, Columbia U</w:t>
            </w:r>
            <w:r w:rsidR="00823660">
              <w:rPr>
                <w:sz w:val="22"/>
              </w:rPr>
              <w:t xml:space="preserve"> and Trans</w:t>
            </w:r>
          </w:p>
          <w:p w14:paraId="48B8EB79" w14:textId="76584B7B" w:rsidR="008B537B" w:rsidRPr="00257A69" w:rsidRDefault="00823660" w:rsidP="00823660">
            <w:pPr>
              <w:pStyle w:val="ResumeBoxBullet"/>
              <w:framePr w:hSpace="0" w:wrap="auto" w:vAnchor="margin" w:hAnchor="text" w:xAlign="left" w:yAlign="inline"/>
              <w:numPr>
                <w:ilvl w:val="0"/>
                <w:numId w:val="0"/>
              </w:numPr>
              <w:ind w:left="245"/>
              <w:rPr>
                <w:sz w:val="22"/>
              </w:rPr>
            </w:pPr>
            <w:r>
              <w:rPr>
                <w:sz w:val="22"/>
              </w:rPr>
              <w:t xml:space="preserve">Cultural Psychosocial Org </w:t>
            </w:r>
            <w:r w:rsidR="008B537B" w:rsidRPr="00257A69">
              <w:rPr>
                <w:sz w:val="22"/>
              </w:rPr>
              <w:t xml:space="preserve"> </w:t>
            </w:r>
          </w:p>
          <w:p w14:paraId="04C819FB" w14:textId="45F8C865" w:rsidR="008B537B" w:rsidRPr="00257A69" w:rsidRDefault="008B537B" w:rsidP="00BD0A6F">
            <w:pPr>
              <w:pStyle w:val="ResumeBoxBullet"/>
              <w:framePr w:hSpace="0" w:wrap="auto" w:vAnchor="margin" w:hAnchor="text" w:xAlign="left" w:yAlign="inline"/>
              <w:rPr>
                <w:sz w:val="22"/>
              </w:rPr>
            </w:pPr>
            <w:r w:rsidRPr="00257A69">
              <w:rPr>
                <w:sz w:val="22"/>
              </w:rPr>
              <w:t>Nat</w:t>
            </w:r>
            <w:r w:rsidR="00257A69">
              <w:rPr>
                <w:sz w:val="22"/>
              </w:rPr>
              <w:t>’</w:t>
            </w:r>
            <w:r w:rsidRPr="00257A69">
              <w:rPr>
                <w:sz w:val="22"/>
              </w:rPr>
              <w:t>l Center for Crisis</w:t>
            </w:r>
            <w:r w:rsidR="00257A69">
              <w:rPr>
                <w:sz w:val="22"/>
              </w:rPr>
              <w:t xml:space="preserve"> Mgmt / </w:t>
            </w:r>
            <w:r w:rsidRPr="00257A69">
              <w:rPr>
                <w:sz w:val="22"/>
              </w:rPr>
              <w:t>Academy of Tr</w:t>
            </w:r>
            <w:r w:rsidR="007F47BA" w:rsidRPr="00257A69">
              <w:rPr>
                <w:sz w:val="22"/>
              </w:rPr>
              <w:t>aumatic Stress Specialists, 2016</w:t>
            </w:r>
          </w:p>
          <w:p w14:paraId="65801CB0" w14:textId="23DDE0D0" w:rsidR="007F47BA" w:rsidRPr="00257A69" w:rsidRDefault="007F47BA" w:rsidP="00BD0A6F">
            <w:pPr>
              <w:pStyle w:val="ResumeBoxBullet"/>
              <w:framePr w:hSpace="0" w:wrap="auto" w:vAnchor="margin" w:hAnchor="text" w:xAlign="left" w:yAlign="inline"/>
              <w:rPr>
                <w:sz w:val="22"/>
              </w:rPr>
            </w:pPr>
            <w:r w:rsidRPr="00257A69">
              <w:rPr>
                <w:sz w:val="22"/>
              </w:rPr>
              <w:t>International Society of Trauma Stress Specialists Advanced Training Certificate</w:t>
            </w:r>
            <w:r w:rsidR="00257A69">
              <w:rPr>
                <w:sz w:val="22"/>
              </w:rPr>
              <w:t xml:space="preserve"> 2015</w:t>
            </w:r>
          </w:p>
          <w:p w14:paraId="575ACB7C" w14:textId="1768DFF1" w:rsidR="005A0480" w:rsidRPr="00D165D5" w:rsidRDefault="008B537B" w:rsidP="00BD0A6F">
            <w:pPr>
              <w:pStyle w:val="ResumeBoxBullet"/>
              <w:framePr w:hSpace="0" w:wrap="auto" w:vAnchor="margin" w:hAnchor="text" w:xAlign="left" w:yAlign="inline"/>
              <w:rPr>
                <w:sz w:val="24"/>
                <w:szCs w:val="24"/>
              </w:rPr>
            </w:pPr>
            <w:r w:rsidRPr="00257A69">
              <w:rPr>
                <w:sz w:val="22"/>
              </w:rPr>
              <w:t>Critical Incident Stress Debriefing Certification, 1985</w:t>
            </w:r>
          </w:p>
        </w:tc>
      </w:tr>
    </w:tbl>
    <w:p w14:paraId="66F204F2" w14:textId="77777777" w:rsidR="00BD0A6F" w:rsidRPr="008B7750" w:rsidRDefault="00BD0A6F" w:rsidP="00BD0A6F">
      <w:pPr>
        <w:keepNext/>
        <w:spacing w:before="120"/>
        <w:rPr>
          <w:rFonts w:ascii="Arial Narrow" w:hAnsi="Arial Narrow"/>
          <w:b/>
          <w:color w:val="00538B" w:themeColor="accent1"/>
          <w:sz w:val="28"/>
          <w:szCs w:val="28"/>
        </w:rPr>
      </w:pPr>
      <w:r w:rsidRPr="008B7750">
        <w:rPr>
          <w:rFonts w:ascii="Arial Narrow" w:hAnsi="Arial Narrow"/>
          <w:b/>
          <w:color w:val="00538B" w:themeColor="accent1"/>
          <w:sz w:val="28"/>
          <w:szCs w:val="28"/>
        </w:rPr>
        <w:t>Project Experience</w:t>
      </w:r>
    </w:p>
    <w:p w14:paraId="1FB52097" w14:textId="5460E3BE" w:rsidR="00682959" w:rsidRPr="00D6113D" w:rsidRDefault="00682959" w:rsidP="008B7750">
      <w:pPr>
        <w:pStyle w:val="Default"/>
        <w:rPr>
          <w:rFonts w:ascii="Arial Narrow" w:hAnsi="Arial Narrow"/>
          <w:b/>
          <w:color w:val="auto"/>
          <w:sz w:val="22"/>
          <w:szCs w:val="22"/>
        </w:rPr>
      </w:pPr>
      <w:r>
        <w:rPr>
          <w:rFonts w:ascii="Arial Narrow" w:hAnsi="Arial Narrow"/>
          <w:b/>
          <w:color w:val="auto"/>
          <w:sz w:val="22"/>
          <w:szCs w:val="22"/>
        </w:rPr>
        <w:t xml:space="preserve">Vice President, Disaster Services, </w:t>
      </w:r>
      <w:r w:rsidRPr="00682959">
        <w:rPr>
          <w:rFonts w:ascii="Arial Narrow" w:hAnsi="Arial Narrow"/>
          <w:b/>
          <w:i/>
          <w:color w:val="auto"/>
          <w:sz w:val="22"/>
          <w:szCs w:val="22"/>
        </w:rPr>
        <w:t>Vibrant Emotional Health/Mental Health Association</w:t>
      </w:r>
      <w:r w:rsidR="00447B1C">
        <w:rPr>
          <w:rFonts w:ascii="Arial Narrow" w:hAnsi="Arial Narrow"/>
          <w:b/>
          <w:color w:val="auto"/>
          <w:sz w:val="22"/>
          <w:szCs w:val="22"/>
        </w:rPr>
        <w:t>-July 2023-May 2025</w:t>
      </w:r>
      <w:r w:rsidR="00D6113D">
        <w:rPr>
          <w:rFonts w:ascii="Arial Narrow" w:hAnsi="Arial Narrow"/>
          <w:b/>
          <w:color w:val="auto"/>
          <w:sz w:val="22"/>
          <w:szCs w:val="22"/>
        </w:rPr>
        <w:t xml:space="preserve"> </w:t>
      </w:r>
      <w:r>
        <w:rPr>
          <w:rFonts w:ascii="Arial Narrow" w:hAnsi="Arial Narrow"/>
          <w:color w:val="auto"/>
          <w:sz w:val="22"/>
          <w:szCs w:val="22"/>
        </w:rPr>
        <w:t>Expand current disaster services scope and capacity to serve those impacted by natural and human caused emergencies and disasters with best practices in disaster behavioral health recovery and community resilience building activities and interventions-both acute and long term.</w:t>
      </w:r>
    </w:p>
    <w:p w14:paraId="0AF254A5" w14:textId="415C0591" w:rsidR="006730F7" w:rsidRPr="00D6113D" w:rsidRDefault="00D348B0" w:rsidP="008B7750">
      <w:pPr>
        <w:pStyle w:val="Default"/>
        <w:rPr>
          <w:rFonts w:ascii="Arial Narrow" w:hAnsi="Arial Narrow"/>
          <w:b/>
          <w:color w:val="auto"/>
          <w:sz w:val="22"/>
          <w:szCs w:val="22"/>
        </w:rPr>
      </w:pPr>
      <w:r>
        <w:rPr>
          <w:rFonts w:ascii="Arial Narrow" w:hAnsi="Arial Narrow"/>
          <w:b/>
          <w:color w:val="auto"/>
          <w:sz w:val="22"/>
          <w:szCs w:val="22"/>
        </w:rPr>
        <w:t xml:space="preserve">   - </w:t>
      </w:r>
      <w:r w:rsidR="006730F7">
        <w:rPr>
          <w:rFonts w:ascii="Arial Narrow" w:hAnsi="Arial Narrow"/>
          <w:b/>
          <w:color w:val="auto"/>
          <w:sz w:val="22"/>
          <w:szCs w:val="22"/>
        </w:rPr>
        <w:t xml:space="preserve">Interim Executive Director, </w:t>
      </w:r>
      <w:r>
        <w:rPr>
          <w:rFonts w:ascii="Arial Narrow" w:hAnsi="Arial Narrow"/>
          <w:b/>
          <w:color w:val="auto"/>
          <w:sz w:val="22"/>
          <w:szCs w:val="22"/>
        </w:rPr>
        <w:t xml:space="preserve">988 Suicide and Crisis Lifeline, </w:t>
      </w:r>
      <w:r w:rsidR="006730F7">
        <w:rPr>
          <w:rFonts w:ascii="Arial Narrow" w:hAnsi="Arial Narrow"/>
          <w:b/>
          <w:color w:val="auto"/>
          <w:sz w:val="22"/>
          <w:szCs w:val="22"/>
        </w:rPr>
        <w:t>Aug 2022-</w:t>
      </w:r>
      <w:r w:rsidR="00C1779B">
        <w:rPr>
          <w:rFonts w:ascii="Arial Narrow" w:hAnsi="Arial Narrow"/>
          <w:b/>
          <w:color w:val="auto"/>
          <w:sz w:val="22"/>
          <w:szCs w:val="22"/>
        </w:rPr>
        <w:t>January 2023</w:t>
      </w:r>
      <w:r w:rsidR="00D6113D">
        <w:rPr>
          <w:rFonts w:ascii="Arial Narrow" w:hAnsi="Arial Narrow"/>
          <w:b/>
          <w:color w:val="auto"/>
          <w:sz w:val="22"/>
          <w:szCs w:val="22"/>
        </w:rPr>
        <w:t xml:space="preserve"> </w:t>
      </w:r>
      <w:r w:rsidR="006730F7">
        <w:rPr>
          <w:rFonts w:ascii="Arial Narrow" w:hAnsi="Arial Narrow"/>
          <w:color w:val="auto"/>
          <w:sz w:val="22"/>
          <w:szCs w:val="22"/>
        </w:rPr>
        <w:t>Management and oversight of the national 988 suicide and crisis network.</w:t>
      </w:r>
    </w:p>
    <w:p w14:paraId="1F80F59B" w14:textId="15C71D0C" w:rsidR="00D165D5" w:rsidRPr="00D6113D" w:rsidRDefault="00D348B0" w:rsidP="00D165D5">
      <w:pPr>
        <w:pStyle w:val="Default"/>
        <w:rPr>
          <w:rFonts w:ascii="Arial Narrow" w:hAnsi="Arial Narrow"/>
          <w:b/>
          <w:color w:val="auto"/>
          <w:sz w:val="22"/>
          <w:szCs w:val="22"/>
        </w:rPr>
      </w:pPr>
      <w:r>
        <w:rPr>
          <w:rFonts w:ascii="Arial Narrow" w:hAnsi="Arial Narrow"/>
          <w:b/>
          <w:color w:val="auto"/>
          <w:sz w:val="22"/>
          <w:szCs w:val="22"/>
        </w:rPr>
        <w:t xml:space="preserve">   - </w:t>
      </w:r>
      <w:r w:rsidR="008B7750" w:rsidRPr="008B7750">
        <w:rPr>
          <w:rFonts w:ascii="Arial Narrow" w:hAnsi="Arial Narrow"/>
          <w:b/>
          <w:color w:val="auto"/>
          <w:sz w:val="22"/>
          <w:szCs w:val="22"/>
        </w:rPr>
        <w:t>AVP National Programs and Sr Dep Dir National Crisis and Wellness Programs</w:t>
      </w:r>
      <w:r w:rsidR="00BD0A6F" w:rsidRPr="00823660">
        <w:rPr>
          <w:rFonts w:ascii="Arial Narrow" w:hAnsi="Arial Narrow"/>
          <w:b/>
          <w:i/>
          <w:sz w:val="22"/>
          <w:szCs w:val="22"/>
        </w:rPr>
        <w:t xml:space="preserve">, </w:t>
      </w:r>
      <w:r w:rsidR="00BD0A6F" w:rsidRPr="008B7750">
        <w:rPr>
          <w:rFonts w:ascii="Arial Narrow" w:hAnsi="Arial Narrow"/>
          <w:b/>
          <w:sz w:val="22"/>
          <w:szCs w:val="22"/>
        </w:rPr>
        <w:t>May 2020 –</w:t>
      </w:r>
      <w:r w:rsidR="00866559">
        <w:rPr>
          <w:rFonts w:ascii="Arial Narrow" w:hAnsi="Arial Narrow"/>
          <w:b/>
          <w:sz w:val="22"/>
          <w:szCs w:val="22"/>
        </w:rPr>
        <w:t xml:space="preserve"> July 2023</w:t>
      </w:r>
      <w:r w:rsidR="00D6113D">
        <w:rPr>
          <w:rFonts w:ascii="Arial Narrow" w:hAnsi="Arial Narrow"/>
          <w:b/>
          <w:color w:val="auto"/>
          <w:sz w:val="22"/>
          <w:szCs w:val="22"/>
        </w:rPr>
        <w:t xml:space="preserve"> </w:t>
      </w:r>
      <w:r w:rsidR="00D165D5" w:rsidRPr="008B7750">
        <w:rPr>
          <w:rFonts w:ascii="Arial Narrow" w:hAnsi="Arial Narrow"/>
          <w:color w:val="auto"/>
          <w:sz w:val="22"/>
          <w:szCs w:val="22"/>
        </w:rPr>
        <w:t xml:space="preserve">Oversee </w:t>
      </w:r>
      <w:r w:rsidR="00D165D5" w:rsidRPr="008B7750">
        <w:rPr>
          <w:rFonts w:ascii="Arial Narrow" w:hAnsi="Arial Narrow"/>
          <w:sz w:val="22"/>
          <w:szCs w:val="22"/>
        </w:rPr>
        <w:t>the management and performance of the Disaster Distress Helpline, the Veterans Crisis Line and the Crisis Emotional Care Team; Develop and implement a network wide strategy of organizational and staff wellness for the National Suicide Prevention Lifeline.</w:t>
      </w:r>
    </w:p>
    <w:p w14:paraId="4A5DE35B" w14:textId="571D5378" w:rsidR="00BD0A6F" w:rsidRPr="00D6113D" w:rsidRDefault="00D348B0" w:rsidP="00D165D5">
      <w:pPr>
        <w:autoSpaceDE w:val="0"/>
        <w:autoSpaceDN w:val="0"/>
        <w:adjustRightInd w:val="0"/>
        <w:spacing w:after="0"/>
        <w:rPr>
          <w:rFonts w:ascii="Arial Narrow" w:hAnsi="Arial Narrow" w:cs="Times New Roman"/>
          <w:b/>
          <w:color w:val="000000"/>
        </w:rPr>
      </w:pPr>
      <w:r>
        <w:rPr>
          <w:rFonts w:ascii="Arial Narrow" w:hAnsi="Arial Narrow" w:cs="Times New Roman"/>
          <w:b/>
          <w:color w:val="000000"/>
        </w:rPr>
        <w:t xml:space="preserve">     - </w:t>
      </w:r>
      <w:r w:rsidR="00BD0A6F" w:rsidRPr="008B7750">
        <w:rPr>
          <w:rFonts w:ascii="Arial Narrow" w:hAnsi="Arial Narrow" w:cs="Times New Roman"/>
          <w:b/>
          <w:color w:val="000000"/>
        </w:rPr>
        <w:t>Sept. 2009 - Oct 2011 Director Disaster Services</w:t>
      </w:r>
      <w:r w:rsidR="00D6113D">
        <w:rPr>
          <w:rFonts w:ascii="Arial Narrow" w:hAnsi="Arial Narrow" w:cs="Times New Roman"/>
          <w:b/>
          <w:color w:val="000000"/>
        </w:rPr>
        <w:t xml:space="preserve"> </w:t>
      </w:r>
      <w:r w:rsidR="00BD0A6F" w:rsidRPr="008B7750">
        <w:rPr>
          <w:rFonts w:ascii="Arial Narrow" w:hAnsi="Arial Narrow" w:cs="Times New Roman"/>
          <w:color w:val="000000"/>
        </w:rPr>
        <w:t>Design and launch of the 9/11 10</w:t>
      </w:r>
      <w:r w:rsidR="00BD0A6F" w:rsidRPr="008B7750">
        <w:rPr>
          <w:rFonts w:ascii="Arial Narrow" w:hAnsi="Arial Narrow" w:cs="Times New Roman"/>
          <w:color w:val="000000"/>
          <w:vertAlign w:val="superscript"/>
        </w:rPr>
        <w:t>th</w:t>
      </w:r>
      <w:r w:rsidR="00BD0A6F" w:rsidRPr="008B7750">
        <w:rPr>
          <w:rFonts w:ascii="Arial Narrow" w:hAnsi="Arial Narrow" w:cs="Times New Roman"/>
          <w:color w:val="000000"/>
        </w:rPr>
        <w:t xml:space="preserve"> anniversary Healing and Remembrance Program, conducting outreach and collaboration with the NYPD, NYC and the VOAD’s, coordinating Family Assistance Center sites, transportation, accommodation and program activities for over 500 families from across the nation and internationally.  Development and implementation of the Oil Spill Distress Helpline in response to the BP Oil Spill disaster creating a sub network of the National Suicide Prevention Lifeline focused on the most highly affected Gulf states; Transitioned this service into the Disaster Distress Helpline, a 24/7/265 disaster hotline; Created public education outreach campaign and training for Lifeline crisis center staff and other disaster response agencies. </w:t>
      </w:r>
    </w:p>
    <w:p w14:paraId="78F5BC3C" w14:textId="06974DD2" w:rsidR="00BD0A6F" w:rsidRPr="00D6113D" w:rsidRDefault="00D348B0" w:rsidP="00D6113D">
      <w:pPr>
        <w:autoSpaceDE w:val="0"/>
        <w:autoSpaceDN w:val="0"/>
        <w:adjustRightInd w:val="0"/>
        <w:spacing w:after="0"/>
        <w:rPr>
          <w:rFonts w:ascii="Arial Narrow" w:hAnsi="Arial Narrow" w:cs="Times New Roman"/>
          <w:b/>
          <w:color w:val="000000"/>
        </w:rPr>
      </w:pPr>
      <w:r>
        <w:rPr>
          <w:rFonts w:ascii="Arial Narrow" w:hAnsi="Arial Narrow" w:cs="Times New Roman"/>
          <w:b/>
          <w:noProof/>
        </w:rPr>
        <w:t xml:space="preserve">     - </w:t>
      </w:r>
      <w:r w:rsidR="00BD0A6F" w:rsidRPr="008B7750">
        <w:rPr>
          <w:rFonts w:ascii="Arial Narrow" w:hAnsi="Arial Narrow" w:cs="Times New Roman"/>
          <w:b/>
          <w:noProof/>
        </w:rPr>
        <w:t>Sept. 2004– Oct. 2006</w:t>
      </w:r>
      <w:r w:rsidR="00D165D5" w:rsidRPr="008B7750">
        <w:rPr>
          <w:rFonts w:ascii="Arial Narrow" w:hAnsi="Arial Narrow" w:cs="Times New Roman"/>
          <w:b/>
          <w:color w:val="000000"/>
        </w:rPr>
        <w:t xml:space="preserve"> </w:t>
      </w:r>
      <w:r w:rsidR="00BD0A6F" w:rsidRPr="008B7750">
        <w:rPr>
          <w:rFonts w:ascii="Arial Narrow" w:eastAsia="Times New Roman" w:hAnsi="Arial Narrow" w:cs="Times New Roman"/>
          <w:b/>
          <w:noProof/>
        </w:rPr>
        <w:t>Director of Development</w:t>
      </w:r>
      <w:r w:rsidR="00D6113D">
        <w:rPr>
          <w:rFonts w:ascii="Arial Narrow" w:hAnsi="Arial Narrow" w:cs="Times New Roman"/>
          <w:b/>
          <w:color w:val="000000"/>
        </w:rPr>
        <w:t xml:space="preserve"> </w:t>
      </w:r>
      <w:r w:rsidR="00BD0A6F" w:rsidRPr="008B7750">
        <w:rPr>
          <w:rFonts w:ascii="Arial Narrow" w:eastAsia="Times New Roman" w:hAnsi="Arial Narrow" w:cs="Times New Roman"/>
          <w:noProof/>
        </w:rPr>
        <w:t xml:space="preserve">Helped launch the National Suicide Prevention Lifeline, a SAMHSA funded network of crisis centers supporting those in suicidal crisis. Managed networking, contracting, compliance and public communications for the 120 crisis centers responding to development efforts; provided print and electronic public education documents; Developed templates for all practices; Responded to White House letters; compiled evaluation data and performance reporting to SAMHSA. </w:t>
      </w:r>
    </w:p>
    <w:p w14:paraId="5D50F54B" w14:textId="77777777" w:rsidR="00B01399" w:rsidRDefault="00B01399" w:rsidP="00BD0A6F">
      <w:pPr>
        <w:spacing w:after="0"/>
        <w:rPr>
          <w:rFonts w:ascii="Arial Narrow" w:hAnsi="Arial Narrow" w:cs="Times New Roman"/>
          <w:b/>
          <w:sz w:val="16"/>
          <w:szCs w:val="16"/>
        </w:rPr>
      </w:pPr>
    </w:p>
    <w:p w14:paraId="37DF1CAE" w14:textId="5D3032F8" w:rsidR="00866559" w:rsidRPr="00866559" w:rsidRDefault="00866559" w:rsidP="00BD0A6F">
      <w:pPr>
        <w:spacing w:after="0"/>
        <w:rPr>
          <w:rFonts w:ascii="Arial Narrow" w:hAnsi="Arial Narrow" w:cs="Times New Roman"/>
          <w:noProof/>
        </w:rPr>
      </w:pPr>
      <w:r>
        <w:rPr>
          <w:rFonts w:ascii="Arial Narrow" w:hAnsi="Arial Narrow" w:cs="Times New Roman"/>
          <w:b/>
          <w:noProof/>
        </w:rPr>
        <w:t xml:space="preserve">Consultant to the </w:t>
      </w:r>
      <w:r w:rsidR="00BD1287">
        <w:rPr>
          <w:rFonts w:ascii="Arial Narrow" w:hAnsi="Arial Narrow" w:cs="Times New Roman"/>
          <w:b/>
          <w:noProof/>
        </w:rPr>
        <w:t>US Attorney General June 2022-Sept. 2025</w:t>
      </w:r>
      <w:r>
        <w:rPr>
          <w:rFonts w:ascii="Arial Narrow" w:hAnsi="Arial Narrow" w:cs="Times New Roman"/>
          <w:noProof/>
        </w:rPr>
        <w:t xml:space="preserve"> Member of </w:t>
      </w:r>
      <w:r w:rsidR="00BD1287">
        <w:rPr>
          <w:rFonts w:ascii="Arial Narrow" w:hAnsi="Arial Narrow" w:cs="Times New Roman"/>
          <w:noProof/>
        </w:rPr>
        <w:t xml:space="preserve">U.S. Dept of Justice </w:t>
      </w:r>
      <w:r w:rsidR="00D6113D" w:rsidRPr="00D6113D">
        <w:rPr>
          <w:rFonts w:ascii="Arial Narrow" w:hAnsi="Arial Narrow" w:cs="Times New Roman"/>
          <w:noProof/>
        </w:rPr>
        <w:t>COPS Office Critical Incident Review Team</w:t>
      </w:r>
      <w:r w:rsidR="00D6113D">
        <w:rPr>
          <w:rFonts w:ascii="Arial Narrow" w:hAnsi="Arial Narrow" w:cs="Times New Roman"/>
          <w:noProof/>
        </w:rPr>
        <w:t xml:space="preserve"> </w:t>
      </w:r>
      <w:r>
        <w:rPr>
          <w:rFonts w:ascii="Arial Narrow" w:hAnsi="Arial Narrow" w:cs="Times New Roman"/>
          <w:noProof/>
        </w:rPr>
        <w:t>for the May 2022 Robb Elementary School Shooting in Uvalde, TX. Co-A</w:t>
      </w:r>
      <w:r w:rsidR="00D6113D">
        <w:rPr>
          <w:rFonts w:ascii="Arial Narrow" w:hAnsi="Arial Narrow" w:cs="Times New Roman"/>
          <w:noProof/>
        </w:rPr>
        <w:t>uthored Trauma,</w:t>
      </w:r>
      <w:r>
        <w:rPr>
          <w:rFonts w:ascii="Arial Narrow" w:hAnsi="Arial Narrow" w:cs="Times New Roman"/>
          <w:noProof/>
        </w:rPr>
        <w:t>School Safety and Public Communicat</w:t>
      </w:r>
      <w:r w:rsidR="00D6113D">
        <w:rPr>
          <w:rFonts w:ascii="Arial Narrow" w:hAnsi="Arial Narrow" w:cs="Times New Roman"/>
          <w:noProof/>
        </w:rPr>
        <w:t xml:space="preserve">ions reports </w:t>
      </w:r>
      <w:hyperlink r:id="rId13" w:history="1">
        <w:r w:rsidR="00D6113D" w:rsidRPr="00366F81">
          <w:rPr>
            <w:rStyle w:val="Hyperlink"/>
            <w:rFonts w:ascii="Arial Narrow" w:hAnsi="Arial Narrow" w:cs="Times New Roman"/>
            <w:noProof/>
          </w:rPr>
          <w:t>https://cops.usdoj.gov/uvalde</w:t>
        </w:r>
      </w:hyperlink>
      <w:r w:rsidR="00D6113D">
        <w:rPr>
          <w:rFonts w:ascii="Arial Narrow" w:hAnsi="Arial Narrow" w:cs="Times New Roman"/>
          <w:noProof/>
        </w:rPr>
        <w:t xml:space="preserve">  </w:t>
      </w:r>
    </w:p>
    <w:p w14:paraId="209AE474" w14:textId="77777777" w:rsidR="00866559" w:rsidRPr="00866559" w:rsidRDefault="00866559" w:rsidP="00BD0A6F">
      <w:pPr>
        <w:spacing w:after="0"/>
        <w:rPr>
          <w:rFonts w:ascii="Arial Narrow" w:hAnsi="Arial Narrow" w:cs="Times New Roman"/>
          <w:b/>
          <w:noProof/>
        </w:rPr>
      </w:pPr>
    </w:p>
    <w:p w14:paraId="727EE056" w14:textId="5E027071" w:rsidR="00BD0A6F" w:rsidRPr="00D6113D" w:rsidRDefault="00BD0A6F" w:rsidP="00BD0A6F">
      <w:pPr>
        <w:spacing w:after="0"/>
        <w:rPr>
          <w:rFonts w:ascii="Arial Narrow" w:hAnsi="Arial Narrow" w:cs="Times New Roman"/>
          <w:b/>
        </w:rPr>
      </w:pPr>
      <w:r w:rsidRPr="008B7750">
        <w:rPr>
          <w:rFonts w:ascii="Arial Narrow" w:hAnsi="Arial Narrow" w:cs="Times New Roman"/>
          <w:b/>
        </w:rPr>
        <w:t>Oct. 2011-June 2020</w:t>
      </w:r>
      <w:r w:rsidR="00D165D5" w:rsidRPr="008B7750">
        <w:rPr>
          <w:rFonts w:ascii="Arial Narrow" w:hAnsi="Arial Narrow" w:cs="Times New Roman"/>
          <w:b/>
        </w:rPr>
        <w:t>-</w:t>
      </w:r>
      <w:r w:rsidRPr="00823660">
        <w:rPr>
          <w:rFonts w:ascii="Arial Narrow" w:hAnsi="Arial Narrow" w:cs="Times New Roman"/>
          <w:b/>
          <w:i/>
        </w:rPr>
        <w:t>ICF International</w:t>
      </w:r>
      <w:r w:rsidRPr="008B7750">
        <w:rPr>
          <w:rFonts w:ascii="Arial Narrow" w:hAnsi="Arial Narrow" w:cs="Times New Roman"/>
          <w:b/>
        </w:rPr>
        <w:t xml:space="preserve"> Disaster Recovery and Community Resilience Sr M</w:t>
      </w:r>
      <w:r w:rsidR="00B01399" w:rsidRPr="008B7750">
        <w:rPr>
          <w:rFonts w:ascii="Arial Narrow" w:hAnsi="Arial Narrow" w:cs="Times New Roman"/>
          <w:b/>
        </w:rPr>
        <w:t>anage</w:t>
      </w:r>
      <w:r w:rsidRPr="008B7750">
        <w:rPr>
          <w:rFonts w:ascii="Arial Narrow" w:hAnsi="Arial Narrow" w:cs="Times New Roman"/>
          <w:b/>
        </w:rPr>
        <w:t>r</w:t>
      </w:r>
      <w:r w:rsidR="00D6113D">
        <w:rPr>
          <w:rFonts w:ascii="Arial Narrow" w:hAnsi="Arial Narrow" w:cs="Times New Roman"/>
          <w:b/>
        </w:rPr>
        <w:t xml:space="preserve"> </w:t>
      </w:r>
      <w:r w:rsidRPr="008B7750">
        <w:rPr>
          <w:rFonts w:ascii="Arial Narrow" w:hAnsi="Arial Narrow" w:cs="Times New Roman"/>
        </w:rPr>
        <w:t xml:space="preserve">Project director and subject matter expert for SAMHSA’s Disaster Technical Assistance Center (DTAC) developing public communications tip sheets, Dialogue and Research Bulletins; Developed updated Crisis Counseling Assistance and Training (CCP) materials, including the Stress Management and Self Care segments; CCP Training of Trainers and delivery of All Hazards training throughout the nation; Project director for the National Institute for Occupational Safety and Health (NIOSH)/Centers for Disease Control and Prevention’s (CDC) World Trade Center (WTC) Health Program’s outreach and education initiative; Architect of the Boston Marathon bombing behavioral health victim services response. Served as lead conductor of victim, family, provider and responder forums and event wide Needs </w:t>
      </w:r>
      <w:r w:rsidRPr="008B7750">
        <w:rPr>
          <w:rFonts w:ascii="Arial Narrow" w:hAnsi="Arial Narrow" w:cs="Times New Roman"/>
        </w:rPr>
        <w:lastRenderedPageBreak/>
        <w:t xml:space="preserve">Assessment authorship for the Dept. of Justice/Office for Victim Services for the San Bernardino Terror Attack (2015), the Las Vegas Rte. 91 shooting (2017), the Thousand Oaks shooting, the Parkland Shooting, the Tree of Life and Poway Synagogue shooting events, (2018), the Virginia Beach, El Paso and Highland Ranch Shooting events, (2019). Dr. Naturale has provided on the ground application of Psychological First Aid for various types of disasters and community violence events in over 45 U.S. states along with training, program consultation and crisis intervention services in person in the U.K., Brussels, Italy, Ukraine, Portugal, Dubai, Cyprus, Uganda, Sierra Leon as well as virtual video based services in Afghanistan, India, Southern Sudan, Madrid, Malaysia and Indonesia. Developed the curriculum and conducted in-person training on Psychological First Aid (PFA) for the Refugee Population for the European Union Humanitarian Aid volunteers and PFA for the Ukrainian Military; </w:t>
      </w:r>
      <w:r w:rsidR="00937E4E">
        <w:rPr>
          <w:rFonts w:ascii="Arial Narrow" w:hAnsi="Arial Narrow" w:cs="Times New Roman"/>
        </w:rPr>
        <w:t>Developed</w:t>
      </w:r>
      <w:r w:rsidRPr="008B7750">
        <w:rPr>
          <w:rFonts w:ascii="Arial Narrow" w:hAnsi="Arial Narrow" w:cs="Times New Roman"/>
        </w:rPr>
        <w:t xml:space="preserve"> a Victim Services Training of Trainers for the European Union’s Centre of Expertise for Victims of Terror. </w:t>
      </w:r>
    </w:p>
    <w:p w14:paraId="5A023D4B" w14:textId="77777777" w:rsidR="00B01399" w:rsidRPr="007076A6" w:rsidRDefault="00B01399" w:rsidP="00BD0A6F">
      <w:pPr>
        <w:keepNext/>
        <w:tabs>
          <w:tab w:val="left" w:pos="6750"/>
        </w:tabs>
        <w:spacing w:after="0"/>
        <w:rPr>
          <w:rFonts w:ascii="Arial Narrow" w:eastAsia="Times New Roman" w:hAnsi="Arial Narrow" w:cs="Times New Roman"/>
          <w:b/>
          <w:noProof/>
          <w:sz w:val="16"/>
          <w:szCs w:val="16"/>
        </w:rPr>
      </w:pPr>
    </w:p>
    <w:p w14:paraId="5728A4E6" w14:textId="0D619378" w:rsidR="00BD0A6F" w:rsidRPr="00D6113D" w:rsidRDefault="00BD0A6F" w:rsidP="00BD0A6F">
      <w:pPr>
        <w:keepNext/>
        <w:tabs>
          <w:tab w:val="left" w:pos="6750"/>
        </w:tabs>
        <w:spacing w:after="0"/>
        <w:rPr>
          <w:rFonts w:ascii="Arial Narrow" w:eastAsia="Times New Roman" w:hAnsi="Arial Narrow" w:cs="Times New Roman"/>
          <w:b/>
          <w:noProof/>
        </w:rPr>
      </w:pPr>
      <w:r w:rsidRPr="008B7750">
        <w:rPr>
          <w:rFonts w:ascii="Arial Narrow" w:eastAsia="Times New Roman" w:hAnsi="Arial Narrow" w:cs="Times New Roman"/>
          <w:b/>
          <w:noProof/>
        </w:rPr>
        <w:t>Oct. 2001-June 2004 Project Director, New York State Office of Mental Health  NY, NY</w:t>
      </w:r>
      <w:r w:rsidR="00D6113D">
        <w:rPr>
          <w:rFonts w:ascii="Arial Narrow" w:eastAsia="Times New Roman" w:hAnsi="Arial Narrow" w:cs="Times New Roman"/>
          <w:b/>
          <w:noProof/>
        </w:rPr>
        <w:t xml:space="preserve"> </w:t>
      </w:r>
      <w:r w:rsidRPr="008B7750">
        <w:rPr>
          <w:rFonts w:ascii="Arial Narrow" w:eastAsia="Times New Roman" w:hAnsi="Arial Narrow" w:cs="Times New Roman"/>
          <w:noProof/>
        </w:rPr>
        <w:t xml:space="preserve">Dr. Naturale served as the project director for the FEMA funded New York State mental health response to 9-11-01, a 152 million dollar disaster response program addressing the behavioral health needs of those in NYC and 9 other disaster declared counties; implementing contracts with over 200 community based organizations, hiring and training 4,800 crisis counselors; developing a nation-wide public education campaign and organizing disaster response immediate crisis internvention, grief and intermediate interventions for post disaster distress. </w:t>
      </w:r>
    </w:p>
    <w:p w14:paraId="5DE56811" w14:textId="77777777" w:rsidR="00B01399" w:rsidRPr="007076A6" w:rsidRDefault="00B01399" w:rsidP="00BD0A6F">
      <w:pPr>
        <w:keepNext/>
        <w:tabs>
          <w:tab w:val="left" w:pos="6750"/>
        </w:tabs>
        <w:spacing w:after="0"/>
        <w:rPr>
          <w:rFonts w:ascii="Arial Narrow" w:eastAsia="Times New Roman" w:hAnsi="Arial Narrow" w:cs="Times New Roman"/>
          <w:b/>
          <w:noProof/>
          <w:sz w:val="16"/>
          <w:szCs w:val="16"/>
        </w:rPr>
      </w:pPr>
    </w:p>
    <w:p w14:paraId="2CC43570" w14:textId="3C1039AD" w:rsidR="00BD0A6F" w:rsidRPr="00D6113D" w:rsidRDefault="00BD0A6F" w:rsidP="00BD0A6F">
      <w:pPr>
        <w:keepNext/>
        <w:tabs>
          <w:tab w:val="left" w:pos="6750"/>
        </w:tabs>
        <w:spacing w:after="0"/>
        <w:rPr>
          <w:rFonts w:ascii="Arial Narrow" w:eastAsia="Times New Roman" w:hAnsi="Arial Narrow" w:cs="Times New Roman"/>
          <w:b/>
          <w:noProof/>
        </w:rPr>
      </w:pPr>
      <w:r w:rsidRPr="008B7750">
        <w:rPr>
          <w:rFonts w:ascii="Arial Narrow" w:eastAsia="Times New Roman" w:hAnsi="Arial Narrow" w:cs="Times New Roman"/>
          <w:b/>
          <w:noProof/>
        </w:rPr>
        <w:t>March 1992-Sept. 2000</w:t>
      </w:r>
      <w:r w:rsidR="00257A69" w:rsidRPr="008B7750">
        <w:rPr>
          <w:rFonts w:ascii="Arial Narrow" w:eastAsia="Times New Roman" w:hAnsi="Arial Narrow" w:cs="Times New Roman"/>
          <w:b/>
          <w:noProof/>
        </w:rPr>
        <w:t xml:space="preserve"> V</w:t>
      </w:r>
      <w:r w:rsidRPr="008B7750">
        <w:rPr>
          <w:rFonts w:ascii="Arial Narrow" w:eastAsia="Times New Roman" w:hAnsi="Arial Narrow" w:cs="Times New Roman"/>
          <w:b/>
          <w:noProof/>
        </w:rPr>
        <w:t>P/Administrator, Ramapo Ridge Psychiatric Hospital Wyckoff, NJ</w:t>
      </w:r>
      <w:r w:rsidR="00D6113D">
        <w:rPr>
          <w:rFonts w:ascii="Arial Narrow" w:eastAsia="Times New Roman" w:hAnsi="Arial Narrow" w:cs="Times New Roman"/>
          <w:b/>
          <w:noProof/>
        </w:rPr>
        <w:t xml:space="preserve"> </w:t>
      </w:r>
      <w:r w:rsidRPr="008B7750">
        <w:rPr>
          <w:rFonts w:ascii="Arial Narrow" w:eastAsia="Times New Roman" w:hAnsi="Arial Narrow" w:cs="Times New Roman"/>
          <w:noProof/>
        </w:rPr>
        <w:t xml:space="preserve">Administrator of private, free standing psychiatric facility covering three counties with several outpatient clinics and day treatment centers in addition to inpatient care. At the same time, Dr. Naturale also launched one of the first special care nursing facilities skilled nursing for persons with mental illnesses and physical illnesses. </w:t>
      </w:r>
    </w:p>
    <w:p w14:paraId="67F7FDE4" w14:textId="77777777" w:rsidR="00B01399" w:rsidRPr="007076A6" w:rsidRDefault="00B01399" w:rsidP="00BD0A6F">
      <w:pPr>
        <w:keepNext/>
        <w:tabs>
          <w:tab w:val="left" w:pos="6750"/>
        </w:tabs>
        <w:spacing w:after="0"/>
        <w:rPr>
          <w:rFonts w:ascii="Arial Narrow" w:eastAsia="Times New Roman" w:hAnsi="Arial Narrow" w:cs="Times New Roman"/>
          <w:b/>
          <w:noProof/>
          <w:sz w:val="16"/>
          <w:szCs w:val="16"/>
        </w:rPr>
      </w:pPr>
    </w:p>
    <w:p w14:paraId="02065027" w14:textId="7D225A32" w:rsidR="00BD0A6F" w:rsidRPr="00D6113D" w:rsidRDefault="00BD0A6F" w:rsidP="00BD0A6F">
      <w:pPr>
        <w:keepNext/>
        <w:tabs>
          <w:tab w:val="left" w:pos="6750"/>
        </w:tabs>
        <w:spacing w:after="0"/>
        <w:rPr>
          <w:rFonts w:ascii="Arial Narrow" w:eastAsia="Times New Roman" w:hAnsi="Arial Narrow" w:cs="Times New Roman"/>
          <w:b/>
          <w:noProof/>
        </w:rPr>
      </w:pPr>
      <w:r w:rsidRPr="008B7750">
        <w:rPr>
          <w:rFonts w:ascii="Arial Narrow" w:eastAsia="Times New Roman" w:hAnsi="Arial Narrow" w:cs="Times New Roman"/>
          <w:b/>
          <w:noProof/>
        </w:rPr>
        <w:t>March 1988 -March 1992 Regional Coordinator, NY State Office of Mental Health Orageburg, NY</w:t>
      </w:r>
      <w:r w:rsidR="00D6113D">
        <w:rPr>
          <w:rFonts w:ascii="Arial Narrow" w:eastAsia="Times New Roman" w:hAnsi="Arial Narrow" w:cs="Times New Roman"/>
          <w:b/>
          <w:noProof/>
        </w:rPr>
        <w:t xml:space="preserve"> </w:t>
      </w:r>
      <w:r w:rsidRPr="008B7750">
        <w:rPr>
          <w:rFonts w:ascii="Arial Narrow" w:eastAsia="Times New Roman" w:hAnsi="Arial Narrow" w:cs="Times New Roman"/>
          <w:noProof/>
        </w:rPr>
        <w:t>Downstate Regional Coordinator Family Support Services responsible for program development &amp; implementation of commissioner’s family support services initiative providing education, information and support for families of those with serious mental illnesses.</w:t>
      </w:r>
    </w:p>
    <w:p w14:paraId="720F16BF" w14:textId="77777777" w:rsidR="00B01399" w:rsidRPr="007076A6" w:rsidRDefault="00B01399" w:rsidP="00BD0A6F">
      <w:pPr>
        <w:spacing w:after="0"/>
        <w:rPr>
          <w:rFonts w:ascii="Arial Narrow" w:hAnsi="Arial Narrow" w:cs="Times New Roman"/>
          <w:b/>
          <w:sz w:val="16"/>
          <w:szCs w:val="16"/>
        </w:rPr>
      </w:pPr>
    </w:p>
    <w:p w14:paraId="3A6CBF92" w14:textId="3C30148D" w:rsidR="00BD0A6F" w:rsidRPr="008B7750" w:rsidRDefault="00BD0A6F" w:rsidP="00BD0A6F">
      <w:pPr>
        <w:spacing w:after="0"/>
        <w:rPr>
          <w:rFonts w:ascii="Arial Narrow" w:hAnsi="Arial Narrow" w:cs="Times New Roman"/>
          <w:b/>
        </w:rPr>
      </w:pPr>
      <w:r w:rsidRPr="008B7750">
        <w:rPr>
          <w:rFonts w:ascii="Arial Narrow" w:hAnsi="Arial Narrow" w:cs="Times New Roman"/>
          <w:b/>
        </w:rPr>
        <w:t>May 1982-June 1988 Medical Social Worker/Supervisor, Englewood Hospital, Englewood, NJ</w:t>
      </w:r>
      <w:r w:rsidR="00D6113D">
        <w:rPr>
          <w:rFonts w:ascii="Arial Narrow" w:hAnsi="Arial Narrow" w:cs="Times New Roman"/>
          <w:b/>
        </w:rPr>
        <w:t xml:space="preserve"> </w:t>
      </w:r>
      <w:r w:rsidRPr="008B7750">
        <w:rPr>
          <w:rFonts w:ascii="Arial Narrow" w:hAnsi="Arial Narrow"/>
        </w:rPr>
        <w:t xml:space="preserve">Provided Social Work Supervision of all services; Performed assessment, counseling, discharge planning and casework activities on Rehabilitation, Oncology and Neurology units. </w:t>
      </w:r>
    </w:p>
    <w:p w14:paraId="1D3F05E6" w14:textId="7BE1B2B6" w:rsidR="005A0480" w:rsidRPr="007B3C0B" w:rsidRDefault="00D165D5" w:rsidP="00D165D5">
      <w:pPr>
        <w:keepNext/>
        <w:spacing w:before="120"/>
        <w:rPr>
          <w:b/>
          <w:caps/>
          <w:noProof/>
          <w:sz w:val="28"/>
          <w:szCs w:val="28"/>
        </w:rPr>
      </w:pPr>
      <w:r w:rsidRPr="007B3C0B">
        <w:rPr>
          <w:rFonts w:ascii="Arial Narrow" w:hAnsi="Arial Narrow"/>
          <w:b/>
          <w:color w:val="00538B" w:themeColor="accent1"/>
          <w:sz w:val="28"/>
          <w:szCs w:val="28"/>
        </w:rPr>
        <w:t>Relevant Publications</w:t>
      </w:r>
    </w:p>
    <w:p w14:paraId="47A48845" w14:textId="5888E611" w:rsidR="005E15CB" w:rsidRDefault="005E15CB" w:rsidP="00AC2CE9">
      <w:pPr>
        <w:autoSpaceDE w:val="0"/>
        <w:autoSpaceDN w:val="0"/>
        <w:adjustRightInd w:val="0"/>
        <w:spacing w:after="0"/>
        <w:ind w:left="180" w:hanging="180"/>
        <w:rPr>
          <w:rFonts w:ascii="Arial Narrow" w:hAnsi="Arial Narrow" w:cstheme="minorHAnsi"/>
          <w:bCs/>
        </w:rPr>
      </w:pPr>
      <w:r>
        <w:rPr>
          <w:rFonts w:ascii="Arial Narrow" w:hAnsi="Arial Narrow" w:cstheme="minorHAnsi"/>
          <w:bCs/>
        </w:rPr>
        <w:t xml:space="preserve">Naturale, A. (2025). The first trauma-informed critical incident review: The active shooter mass violence incident at Robb Elementary School in Uvalde, Texas. Journal of Traumatic Stress, 26 September 2025. </w:t>
      </w:r>
      <w:r w:rsidRPr="005E15CB">
        <w:rPr>
          <w:rFonts w:ascii="Arial Narrow" w:hAnsi="Arial Narrow" w:cstheme="minorHAnsi"/>
          <w:bCs/>
        </w:rPr>
        <w:t>https://doi.org/10.1002/jts.70014</w:t>
      </w:r>
    </w:p>
    <w:p w14:paraId="65DAC32A" w14:textId="0E0CA160" w:rsidR="00447B1C" w:rsidRDefault="00447B1C" w:rsidP="00AC2CE9">
      <w:pPr>
        <w:autoSpaceDE w:val="0"/>
        <w:autoSpaceDN w:val="0"/>
        <w:adjustRightInd w:val="0"/>
        <w:spacing w:after="0"/>
        <w:ind w:left="180" w:hanging="180"/>
        <w:rPr>
          <w:rFonts w:ascii="Arial Narrow" w:hAnsi="Arial Narrow" w:cstheme="minorHAnsi"/>
          <w:bCs/>
        </w:rPr>
      </w:pPr>
      <w:r>
        <w:rPr>
          <w:rFonts w:ascii="Arial Narrow" w:hAnsi="Arial Narrow" w:cstheme="minorHAnsi"/>
          <w:bCs/>
        </w:rPr>
        <w:t xml:space="preserve">Naturale, A. (2024). A look back at responding to the acute mental health needs after Hurricane Katrina. Traumatology, April 7, 2025. https://doi.org/10.1037/trm0000565 </w:t>
      </w:r>
    </w:p>
    <w:p w14:paraId="28EEBFDA" w14:textId="147E0850" w:rsidR="009D3AFB" w:rsidRPr="00447B1C" w:rsidRDefault="009D3AFB" w:rsidP="00AC2CE9">
      <w:pPr>
        <w:autoSpaceDE w:val="0"/>
        <w:autoSpaceDN w:val="0"/>
        <w:adjustRightInd w:val="0"/>
        <w:spacing w:after="0"/>
        <w:ind w:left="180" w:hanging="180"/>
        <w:rPr>
          <w:rFonts w:ascii="Arial Narrow" w:hAnsi="Arial Narrow" w:cstheme="minorHAnsi"/>
          <w:bCs/>
        </w:rPr>
      </w:pPr>
      <w:r w:rsidRPr="00447B1C">
        <w:rPr>
          <w:rFonts w:ascii="Arial Narrow" w:hAnsi="Arial Narrow" w:cstheme="minorHAnsi"/>
          <w:bCs/>
        </w:rPr>
        <w:t xml:space="preserve">Covington, D., Draper, J., &amp; Naturale, A. (Aug.2024). Disasters: Crisis in Distress Response. Recovery Innovations. Podcast EP 021. </w:t>
      </w:r>
      <w:hyperlink r:id="rId14" w:history="1">
        <w:r w:rsidRPr="00447B1C">
          <w:rPr>
            <w:rFonts w:ascii="Arial Narrow" w:hAnsi="Arial Narrow"/>
            <w:color w:val="0000FF"/>
            <w:u w:val="single"/>
          </w:rPr>
          <w:t>Disasters: Crisis in Distress Response - Ep 021 | Lifelines Podcast)</w:t>
        </w:r>
      </w:hyperlink>
      <w:r w:rsidRPr="00447B1C">
        <w:rPr>
          <w:rFonts w:ascii="Arial Narrow" w:hAnsi="Arial Narrow"/>
        </w:rPr>
        <w:t>.</w:t>
      </w:r>
    </w:p>
    <w:p w14:paraId="7479132A" w14:textId="7618805C" w:rsidR="00AC2CE9" w:rsidRDefault="00AC2CE9" w:rsidP="00AC2CE9">
      <w:pPr>
        <w:autoSpaceDE w:val="0"/>
        <w:autoSpaceDN w:val="0"/>
        <w:adjustRightInd w:val="0"/>
        <w:spacing w:after="0"/>
        <w:ind w:left="180" w:hanging="180"/>
        <w:rPr>
          <w:rFonts w:ascii="Arial Narrow" w:hAnsi="Arial Narrow" w:cstheme="minorHAnsi"/>
          <w:color w:val="3B3B3B"/>
        </w:rPr>
      </w:pPr>
      <w:r w:rsidRPr="00AC2CE9">
        <w:rPr>
          <w:rFonts w:ascii="Arial Narrow" w:hAnsi="Arial Narrow" w:cstheme="minorHAnsi"/>
          <w:bCs/>
        </w:rPr>
        <w:t>Stephenson, A.H., Naturale, A. Miller, A., and Pinals, D. A. (2024). Crisis Systems Coordination and Collaboration: Leveraging Strengths and Opportunity of 988 and 911</w:t>
      </w:r>
      <w:r w:rsidR="003C6C3B">
        <w:rPr>
          <w:rFonts w:ascii="Arial Narrow" w:hAnsi="Arial Narrow" w:cstheme="minorHAnsi"/>
          <w:bCs/>
        </w:rPr>
        <w:t>. Prepared for SAMHSA</w:t>
      </w:r>
      <w:r w:rsidRPr="00AC2CE9">
        <w:rPr>
          <w:rFonts w:ascii="Arial Narrow" w:hAnsi="Arial Narrow" w:cstheme="minorHAnsi"/>
          <w:color w:val="3B3B3B"/>
        </w:rPr>
        <w:t xml:space="preserve"> under Task 2.2 of NASMHPD’s Technical Assistance Coalition contract/task order,</w:t>
      </w:r>
      <w:r>
        <w:rPr>
          <w:rFonts w:ascii="Arial Narrow" w:hAnsi="Arial Narrow" w:cstheme="minorHAnsi"/>
          <w:color w:val="3B3B3B"/>
        </w:rPr>
        <w:t xml:space="preserve"> </w:t>
      </w:r>
      <w:r w:rsidRPr="00AC2CE9">
        <w:rPr>
          <w:rFonts w:ascii="Arial Narrow" w:hAnsi="Arial Narrow" w:cstheme="minorHAnsi"/>
          <w:color w:val="3B3B3B"/>
        </w:rPr>
        <w:t>HHSS283201700024I/75S20321F42001.</w:t>
      </w:r>
      <w:r w:rsidR="003C6C3B">
        <w:rPr>
          <w:rFonts w:ascii="Arial Narrow" w:hAnsi="Arial Narrow" w:cstheme="minorHAnsi"/>
          <w:color w:val="3B3B3B"/>
        </w:rPr>
        <w:t xml:space="preserve">Rockville, MD. </w:t>
      </w:r>
      <w:r w:rsidR="003C6C3B" w:rsidRPr="00AC2CE9">
        <w:rPr>
          <w:rFonts w:ascii="Arial Narrow" w:hAnsi="Arial Narrow" w:cstheme="minorHAnsi"/>
          <w:color w:val="3B3B3B"/>
        </w:rPr>
        <w:t>Substance Abuse and Mental Health Services Administration</w:t>
      </w:r>
      <w:r w:rsidR="003C6C3B">
        <w:rPr>
          <w:rFonts w:ascii="Arial Narrow" w:hAnsi="Arial Narrow" w:cstheme="minorHAnsi"/>
          <w:color w:val="3B3B3B"/>
        </w:rPr>
        <w:t xml:space="preserve"> </w:t>
      </w:r>
      <w:r w:rsidR="003C6C3B" w:rsidRPr="00AC2CE9">
        <w:rPr>
          <w:rFonts w:ascii="Arial Narrow" w:hAnsi="Arial Narrow" w:cstheme="minorHAnsi"/>
          <w:color w:val="3B3B3B"/>
        </w:rPr>
        <w:t>(SAMHSA)</w:t>
      </w:r>
      <w:r w:rsidR="003C6C3B">
        <w:rPr>
          <w:rFonts w:ascii="Arial Narrow" w:hAnsi="Arial Narrow" w:cstheme="minorHAnsi"/>
          <w:color w:val="3B3B3B"/>
        </w:rPr>
        <w:t>.</w:t>
      </w:r>
    </w:p>
    <w:p w14:paraId="139920EC" w14:textId="77777777" w:rsidR="007076A6" w:rsidRPr="007076A6" w:rsidRDefault="00E110E3" w:rsidP="007076A6">
      <w:pPr>
        <w:spacing w:after="0"/>
        <w:ind w:left="270" w:hanging="270"/>
        <w:rPr>
          <w:rFonts w:ascii="Arial Narrow" w:eastAsia="Times New Roman" w:hAnsi="Arial Narrow" w:cs="Times New Roman"/>
        </w:rPr>
      </w:pPr>
      <w:r w:rsidRPr="00E110E3">
        <w:rPr>
          <w:rFonts w:ascii="Arial Narrow" w:eastAsia="Times New Roman" w:hAnsi="Arial Narrow" w:cs="Times New Roman"/>
        </w:rPr>
        <w:t>Davino-Ramaya, Carrie</w:t>
      </w:r>
      <w:r w:rsidR="007076A6">
        <w:rPr>
          <w:rFonts w:ascii="Arial Narrow" w:eastAsia="Times New Roman" w:hAnsi="Arial Narrow" w:cs="Times New Roman"/>
        </w:rPr>
        <w:t xml:space="preserve">, </w:t>
      </w:r>
      <w:r w:rsidRPr="00E110E3">
        <w:rPr>
          <w:rFonts w:ascii="Arial Narrow" w:eastAsia="Times New Roman" w:hAnsi="Arial Narrow" w:cs="Times New Roman"/>
        </w:rPr>
        <w:t>Lippy, Saskia</w:t>
      </w:r>
      <w:r w:rsidR="007076A6">
        <w:rPr>
          <w:rFonts w:ascii="Arial Narrow" w:eastAsia="Times New Roman" w:hAnsi="Arial Narrow" w:cs="Times New Roman"/>
        </w:rPr>
        <w:t xml:space="preserve">, </w:t>
      </w:r>
      <w:r w:rsidRPr="00E110E3">
        <w:rPr>
          <w:rFonts w:ascii="Arial Narrow" w:eastAsia="Times New Roman" w:hAnsi="Arial Narrow" w:cs="Times New Roman"/>
        </w:rPr>
        <w:t>Naturale, April</w:t>
      </w:r>
      <w:r w:rsidR="007076A6">
        <w:rPr>
          <w:rFonts w:ascii="Arial Narrow" w:eastAsia="Times New Roman" w:hAnsi="Arial Narrow" w:cs="Times New Roman"/>
        </w:rPr>
        <w:t xml:space="preserve">, </w:t>
      </w:r>
      <w:r w:rsidRPr="00E110E3">
        <w:rPr>
          <w:rFonts w:ascii="Arial Narrow" w:eastAsia="Times New Roman" w:hAnsi="Arial Narrow" w:cs="Times New Roman"/>
        </w:rPr>
        <w:t>Feist, J</w:t>
      </w:r>
      <w:r w:rsidR="007076A6">
        <w:rPr>
          <w:rFonts w:ascii="Arial Narrow" w:eastAsia="Times New Roman" w:hAnsi="Arial Narrow" w:cs="Times New Roman"/>
        </w:rPr>
        <w:t xml:space="preserve">., </w:t>
      </w:r>
      <w:r w:rsidRPr="00E110E3">
        <w:rPr>
          <w:rFonts w:ascii="Arial Narrow" w:eastAsia="Times New Roman" w:hAnsi="Arial Narrow" w:cs="Times New Roman"/>
        </w:rPr>
        <w:t>Cipriano, Pamel</w:t>
      </w:r>
      <w:r w:rsidR="007076A6">
        <w:rPr>
          <w:rFonts w:ascii="Arial Narrow" w:eastAsia="Times New Roman" w:hAnsi="Arial Narrow" w:cs="Times New Roman"/>
        </w:rPr>
        <w:t xml:space="preserve">a, </w:t>
      </w:r>
      <w:r w:rsidRPr="00E110E3">
        <w:rPr>
          <w:rFonts w:ascii="Arial Narrow" w:eastAsia="Times New Roman" w:hAnsi="Arial Narrow" w:cs="Times New Roman"/>
        </w:rPr>
        <w:t xml:space="preserve">&amp; Clark, Dawn. (2023). Burnout and the Effect on the Global Health Care Workforce Crisis: An Expert Panel Discussion. The Permanente journal. 27. </w:t>
      </w:r>
      <w:r w:rsidRPr="007076A6">
        <w:rPr>
          <w:rFonts w:ascii="Arial Narrow" w:eastAsia="Times New Roman" w:hAnsi="Arial Narrow" w:cs="Times New Roman"/>
        </w:rPr>
        <w:t>1-12. 10.7812/TPP/23.053.</w:t>
      </w:r>
    </w:p>
    <w:p w14:paraId="677317BD" w14:textId="77777777" w:rsidR="00D6113D" w:rsidRDefault="007E780A" w:rsidP="00D6113D">
      <w:pPr>
        <w:spacing w:after="0"/>
        <w:rPr>
          <w:bCs/>
        </w:rPr>
      </w:pPr>
      <w:r w:rsidRPr="007076A6">
        <w:rPr>
          <w:rFonts w:ascii="Arial Narrow" w:hAnsi="Arial Narrow"/>
          <w:bCs/>
        </w:rPr>
        <w:t xml:space="preserve">Naturale, A. (July-August, 2019). “Correcting our Knowledge about How Older Adults Respond to the Trauma of </w:t>
      </w:r>
      <w:r w:rsidR="00B01399">
        <w:rPr>
          <w:bCs/>
        </w:rPr>
        <w:t xml:space="preserve"> </w:t>
      </w:r>
    </w:p>
    <w:p w14:paraId="44151ED1" w14:textId="77777777" w:rsidR="00D6113D" w:rsidRDefault="00D6113D" w:rsidP="00D6113D">
      <w:pPr>
        <w:spacing w:after="0"/>
        <w:rPr>
          <w:rFonts w:ascii="Arial Narrow" w:hAnsi="Arial Narrow"/>
          <w:bCs/>
        </w:rPr>
      </w:pPr>
      <w:r>
        <w:rPr>
          <w:bCs/>
        </w:rPr>
        <w:t xml:space="preserve"> </w:t>
      </w:r>
      <w:r w:rsidR="00B01399">
        <w:rPr>
          <w:bCs/>
        </w:rPr>
        <w:t xml:space="preserve">   </w:t>
      </w:r>
      <w:r>
        <w:rPr>
          <w:bCs/>
        </w:rPr>
        <w:t xml:space="preserve"> </w:t>
      </w:r>
      <w:r w:rsidR="007E780A" w:rsidRPr="00D6113D">
        <w:rPr>
          <w:rFonts w:ascii="Arial Narrow" w:hAnsi="Arial Narrow"/>
          <w:bCs/>
        </w:rPr>
        <w:t>Disasters.” Aging Today. (40). No.4.</w:t>
      </w:r>
    </w:p>
    <w:p w14:paraId="47CED797" w14:textId="77777777" w:rsidR="00D6113D" w:rsidRDefault="007E780A" w:rsidP="00D6113D">
      <w:pPr>
        <w:spacing w:after="0"/>
        <w:rPr>
          <w:rFonts w:ascii="Arial Narrow" w:hAnsi="Arial Narrow"/>
          <w:bCs/>
        </w:rPr>
      </w:pPr>
      <w:r w:rsidRPr="00D6113D">
        <w:rPr>
          <w:rFonts w:ascii="Arial Narrow" w:hAnsi="Arial Narrow"/>
          <w:bCs/>
        </w:rPr>
        <w:t>Naturale, A. (2019). “Disasters.” Macmillan Encyclopedia of Intimate and Family Relationships: An Interdisciplinary</w:t>
      </w:r>
    </w:p>
    <w:p w14:paraId="74DEE052" w14:textId="77777777" w:rsidR="00D6113D" w:rsidRDefault="007E780A" w:rsidP="00D6113D">
      <w:pPr>
        <w:spacing w:after="0"/>
        <w:rPr>
          <w:rFonts w:ascii="Arial Narrow" w:hAnsi="Arial Narrow"/>
          <w:bCs/>
        </w:rPr>
      </w:pPr>
      <w:r w:rsidRPr="00B01399">
        <w:rPr>
          <w:bCs/>
        </w:rPr>
        <w:t xml:space="preserve"> </w:t>
      </w:r>
      <w:r w:rsidR="00D6113D">
        <w:rPr>
          <w:bCs/>
        </w:rPr>
        <w:t xml:space="preserve">    </w:t>
      </w:r>
      <w:r w:rsidRPr="00D6113D">
        <w:rPr>
          <w:rFonts w:ascii="Arial Narrow" w:hAnsi="Arial Narrow"/>
          <w:bCs/>
        </w:rPr>
        <w:t xml:space="preserve">Approach. Macmillan Reference, USA. </w:t>
      </w:r>
    </w:p>
    <w:p w14:paraId="55C7F826" w14:textId="2550ACFE" w:rsidR="00B01399" w:rsidRDefault="007E780A" w:rsidP="00D6113D">
      <w:pPr>
        <w:spacing w:after="0"/>
        <w:rPr>
          <w:rFonts w:ascii="Arial Narrow" w:hAnsi="Arial Narrow"/>
        </w:rPr>
      </w:pPr>
      <w:r w:rsidRPr="00D6113D">
        <w:rPr>
          <w:rFonts w:ascii="Arial Narrow" w:hAnsi="Arial Narrow"/>
        </w:rPr>
        <w:t xml:space="preserve">Naturale, A., Lowney, L. &amp; Sole Brito, C. (2017). Lessons learned from the Boston Marathon bombing victim services </w:t>
      </w:r>
    </w:p>
    <w:p w14:paraId="051F28C9" w14:textId="77777777" w:rsidR="00D6113D" w:rsidRDefault="00D6113D" w:rsidP="00D6113D">
      <w:pPr>
        <w:spacing w:after="0"/>
        <w:rPr>
          <w:rFonts w:ascii="Arial Narrow" w:hAnsi="Arial Narrow"/>
        </w:rPr>
      </w:pPr>
    </w:p>
    <w:p w14:paraId="2FB4DBF6" w14:textId="77777777" w:rsidR="00B01399" w:rsidRDefault="00B01399" w:rsidP="00257A69">
      <w:pPr>
        <w:pStyle w:val="ResumeHeading"/>
        <w:spacing w:before="0" w:after="0"/>
        <w:rPr>
          <w:b w:val="0"/>
          <w:caps w:val="0"/>
          <w:color w:val="auto"/>
          <w:sz w:val="22"/>
          <w:szCs w:val="22"/>
        </w:rPr>
      </w:pPr>
      <w:r>
        <w:rPr>
          <w:b w:val="0"/>
          <w:caps w:val="0"/>
          <w:color w:val="auto"/>
          <w:sz w:val="22"/>
          <w:szCs w:val="22"/>
        </w:rPr>
        <w:lastRenderedPageBreak/>
        <w:t xml:space="preserve">   </w:t>
      </w:r>
      <w:r w:rsidR="007E780A" w:rsidRPr="00B01399">
        <w:rPr>
          <w:b w:val="0"/>
          <w:caps w:val="0"/>
          <w:color w:val="auto"/>
          <w:sz w:val="22"/>
          <w:szCs w:val="22"/>
        </w:rPr>
        <w:t>program. Clinical Social Work Journal</w:t>
      </w:r>
      <w:r>
        <w:rPr>
          <w:b w:val="0"/>
          <w:caps w:val="0"/>
          <w:color w:val="auto"/>
          <w:sz w:val="22"/>
          <w:szCs w:val="22"/>
        </w:rPr>
        <w:t xml:space="preserve"> </w:t>
      </w:r>
      <w:r w:rsidR="007E780A" w:rsidRPr="00B01399">
        <w:rPr>
          <w:b w:val="0"/>
          <w:caps w:val="0"/>
          <w:color w:val="auto"/>
          <w:sz w:val="22"/>
          <w:szCs w:val="22"/>
        </w:rPr>
        <w:t xml:space="preserve">Special issue: The role of </w:t>
      </w:r>
      <w:r w:rsidRPr="00B01399">
        <w:rPr>
          <w:b w:val="0"/>
          <w:caps w:val="0"/>
          <w:color w:val="auto"/>
          <w:sz w:val="22"/>
          <w:szCs w:val="22"/>
        </w:rPr>
        <w:t>SW</w:t>
      </w:r>
      <w:r w:rsidR="007E780A" w:rsidRPr="00B01399">
        <w:rPr>
          <w:b w:val="0"/>
          <w:caps w:val="0"/>
          <w:color w:val="auto"/>
          <w:sz w:val="22"/>
          <w:szCs w:val="22"/>
        </w:rPr>
        <w:t xml:space="preserve"> in the aftermath of disasters and traumatic </w:t>
      </w:r>
    </w:p>
    <w:p w14:paraId="0B55A0CD" w14:textId="3902C0B8" w:rsidR="007E780A" w:rsidRPr="00B01399" w:rsidRDefault="00B01399" w:rsidP="00257A69">
      <w:pPr>
        <w:pStyle w:val="ResumeHeading"/>
        <w:spacing w:before="0" w:after="0"/>
        <w:rPr>
          <w:b w:val="0"/>
          <w:caps w:val="0"/>
          <w:color w:val="auto"/>
          <w:sz w:val="22"/>
          <w:szCs w:val="22"/>
        </w:rPr>
      </w:pPr>
      <w:r>
        <w:rPr>
          <w:b w:val="0"/>
          <w:caps w:val="0"/>
          <w:color w:val="auto"/>
          <w:sz w:val="22"/>
          <w:szCs w:val="22"/>
        </w:rPr>
        <w:t xml:space="preserve">   </w:t>
      </w:r>
      <w:r w:rsidR="007E780A" w:rsidRPr="00B01399">
        <w:rPr>
          <w:b w:val="0"/>
          <w:caps w:val="0"/>
          <w:color w:val="auto"/>
          <w:sz w:val="22"/>
          <w:szCs w:val="22"/>
        </w:rPr>
        <w:t>events, (45)2:99-188, 2017.</w:t>
      </w:r>
    </w:p>
    <w:p w14:paraId="00FE2753" w14:textId="77777777" w:rsidR="00B01399" w:rsidRDefault="007E780A" w:rsidP="00257A69">
      <w:pPr>
        <w:pStyle w:val="ResumeHeading"/>
        <w:spacing w:before="0" w:after="0"/>
        <w:rPr>
          <w:b w:val="0"/>
          <w:caps w:val="0"/>
          <w:color w:val="auto"/>
          <w:sz w:val="22"/>
          <w:szCs w:val="22"/>
        </w:rPr>
      </w:pPr>
      <w:r w:rsidRPr="00B01399">
        <w:rPr>
          <w:b w:val="0"/>
          <w:caps w:val="0"/>
          <w:color w:val="auto"/>
          <w:sz w:val="22"/>
          <w:szCs w:val="22"/>
        </w:rPr>
        <w:t>Naturale, A. &amp; Rucker, L. (2017). “What can disaster behavioral health actually do to make emergency managers</w:t>
      </w:r>
    </w:p>
    <w:p w14:paraId="509F5BE3" w14:textId="77777777" w:rsidR="00B01399" w:rsidRDefault="00B01399" w:rsidP="00257A69">
      <w:pPr>
        <w:pStyle w:val="ResumeHeading"/>
        <w:spacing w:before="0" w:after="0"/>
        <w:rPr>
          <w:b w:val="0"/>
          <w:caps w:val="0"/>
          <w:color w:val="auto"/>
          <w:sz w:val="22"/>
          <w:szCs w:val="22"/>
        </w:rPr>
      </w:pPr>
      <w:r>
        <w:rPr>
          <w:b w:val="0"/>
          <w:caps w:val="0"/>
          <w:color w:val="auto"/>
          <w:sz w:val="22"/>
          <w:szCs w:val="22"/>
        </w:rPr>
        <w:t xml:space="preserve">  </w:t>
      </w:r>
      <w:r w:rsidR="007E780A" w:rsidRPr="00B01399">
        <w:rPr>
          <w:b w:val="0"/>
          <w:caps w:val="0"/>
          <w:color w:val="auto"/>
          <w:sz w:val="22"/>
          <w:szCs w:val="22"/>
        </w:rPr>
        <w:t xml:space="preserve"> jobs easier?” In (Eds.). Integrating Emergency Management and Disaster Behavioral Health. Edited by B. Flynn</w:t>
      </w:r>
    </w:p>
    <w:p w14:paraId="6F06819B" w14:textId="47D0E179" w:rsidR="007E780A" w:rsidRPr="00B01399" w:rsidRDefault="00B01399" w:rsidP="00257A69">
      <w:pPr>
        <w:pStyle w:val="ResumeHeading"/>
        <w:spacing w:before="0" w:after="0"/>
        <w:rPr>
          <w:b w:val="0"/>
          <w:caps w:val="0"/>
          <w:color w:val="auto"/>
          <w:sz w:val="22"/>
          <w:szCs w:val="22"/>
        </w:rPr>
      </w:pPr>
      <w:r>
        <w:rPr>
          <w:b w:val="0"/>
          <w:caps w:val="0"/>
          <w:color w:val="auto"/>
          <w:sz w:val="22"/>
          <w:szCs w:val="22"/>
        </w:rPr>
        <w:t xml:space="preserve">  </w:t>
      </w:r>
      <w:r w:rsidR="007E780A" w:rsidRPr="00B01399">
        <w:rPr>
          <w:b w:val="0"/>
          <w:caps w:val="0"/>
          <w:color w:val="auto"/>
          <w:sz w:val="22"/>
          <w:szCs w:val="22"/>
        </w:rPr>
        <w:t xml:space="preserve"> and R. Sherman. Elsevier. </w:t>
      </w:r>
    </w:p>
    <w:p w14:paraId="08DD23FD" w14:textId="77777777" w:rsidR="00B01399" w:rsidRDefault="007E780A" w:rsidP="00257A69">
      <w:pPr>
        <w:pStyle w:val="ResumeNormal"/>
        <w:spacing w:before="0" w:after="0"/>
        <w:rPr>
          <w:sz w:val="22"/>
          <w:szCs w:val="22"/>
        </w:rPr>
      </w:pPr>
      <w:r w:rsidRPr="00B01399">
        <w:rPr>
          <w:sz w:val="22"/>
          <w:szCs w:val="22"/>
        </w:rPr>
        <w:t xml:space="preserve">Naturale, A. “How do we understand disaster-related vicarious trauma, secondary traumatic stress and compassion </w:t>
      </w:r>
    </w:p>
    <w:p w14:paraId="26965F37" w14:textId="77777777" w:rsidR="00B01399" w:rsidRDefault="00B01399" w:rsidP="00257A69">
      <w:pPr>
        <w:pStyle w:val="ResumeNormal"/>
        <w:spacing w:before="0" w:after="0"/>
        <w:rPr>
          <w:sz w:val="22"/>
          <w:szCs w:val="22"/>
        </w:rPr>
      </w:pPr>
      <w:r>
        <w:rPr>
          <w:sz w:val="22"/>
          <w:szCs w:val="22"/>
        </w:rPr>
        <w:t xml:space="preserve">   </w:t>
      </w:r>
      <w:r w:rsidR="007E780A" w:rsidRPr="00B01399">
        <w:rPr>
          <w:sz w:val="22"/>
          <w:szCs w:val="22"/>
        </w:rPr>
        <w:t xml:space="preserve">fatigue? In (Eds.). </w:t>
      </w:r>
      <w:r w:rsidR="007E780A" w:rsidRPr="00B01399">
        <w:rPr>
          <w:i/>
          <w:sz w:val="22"/>
          <w:szCs w:val="22"/>
        </w:rPr>
        <w:t>Vicarious Trauma and</w:t>
      </w:r>
      <w:r>
        <w:rPr>
          <w:i/>
          <w:sz w:val="22"/>
          <w:szCs w:val="22"/>
        </w:rPr>
        <w:t xml:space="preserve"> </w:t>
      </w:r>
      <w:r w:rsidR="007E780A" w:rsidRPr="00B01399">
        <w:rPr>
          <w:i/>
          <w:sz w:val="22"/>
          <w:szCs w:val="22"/>
        </w:rPr>
        <w:t>Disaster Mental Health. Understanding Risks and Promoting Resilience.</w:t>
      </w:r>
      <w:r w:rsidR="007E780A" w:rsidRPr="00B01399">
        <w:rPr>
          <w:sz w:val="22"/>
          <w:szCs w:val="22"/>
        </w:rPr>
        <w:t xml:space="preserve"> </w:t>
      </w:r>
    </w:p>
    <w:p w14:paraId="67A70CCB" w14:textId="141DEE90" w:rsidR="007E780A" w:rsidRPr="00B01399" w:rsidRDefault="00B01399" w:rsidP="00257A69">
      <w:pPr>
        <w:pStyle w:val="ResumeNormal"/>
        <w:spacing w:before="0" w:after="0"/>
        <w:rPr>
          <w:i/>
          <w:sz w:val="22"/>
          <w:szCs w:val="22"/>
        </w:rPr>
      </w:pPr>
      <w:r>
        <w:rPr>
          <w:sz w:val="22"/>
          <w:szCs w:val="22"/>
        </w:rPr>
        <w:t xml:space="preserve">   </w:t>
      </w:r>
      <w:r w:rsidR="007E780A" w:rsidRPr="00B01399">
        <w:rPr>
          <w:sz w:val="22"/>
          <w:szCs w:val="22"/>
        </w:rPr>
        <w:t xml:space="preserve">Edited by G. Quitangon and M.R. Evces. Routledge Taylor and Francis Group, 2015. </w:t>
      </w:r>
    </w:p>
    <w:p w14:paraId="0766B1A1" w14:textId="77777777" w:rsidR="00B01399" w:rsidRDefault="007E780A" w:rsidP="00257A69">
      <w:pPr>
        <w:pStyle w:val="ResumeNormal"/>
        <w:spacing w:before="0" w:after="0"/>
        <w:rPr>
          <w:sz w:val="22"/>
          <w:szCs w:val="22"/>
        </w:rPr>
      </w:pPr>
      <w:r w:rsidRPr="00B01399">
        <w:rPr>
          <w:sz w:val="22"/>
          <w:szCs w:val="22"/>
        </w:rPr>
        <w:t xml:space="preserve">Naturale, A. “Community Mental Health: Cross Cultural Mental Health Response in Disasters.” In (Eds.). Community </w:t>
      </w:r>
    </w:p>
    <w:p w14:paraId="0EA2C0C2" w14:textId="72188ED9" w:rsidR="007E780A" w:rsidRPr="00B01399" w:rsidRDefault="00B01399" w:rsidP="00257A69">
      <w:pPr>
        <w:pStyle w:val="ResumeNormal"/>
        <w:spacing w:before="0" w:after="0"/>
        <w:rPr>
          <w:sz w:val="22"/>
          <w:szCs w:val="22"/>
        </w:rPr>
      </w:pPr>
      <w:r>
        <w:rPr>
          <w:sz w:val="22"/>
          <w:szCs w:val="22"/>
        </w:rPr>
        <w:t xml:space="preserve">   </w:t>
      </w:r>
      <w:r w:rsidR="007E780A" w:rsidRPr="00B01399">
        <w:rPr>
          <w:sz w:val="22"/>
          <w:szCs w:val="22"/>
        </w:rPr>
        <w:t>Mental Health. Edited by J. Rosenberg, J. Rosenberg. Routledge, 2012.</w:t>
      </w:r>
    </w:p>
    <w:p w14:paraId="648FB8B9" w14:textId="77777777" w:rsidR="00B01399" w:rsidRDefault="007E780A" w:rsidP="00257A69">
      <w:pPr>
        <w:pStyle w:val="ResumeNormal"/>
        <w:spacing w:before="0" w:after="0"/>
        <w:rPr>
          <w:sz w:val="22"/>
          <w:szCs w:val="22"/>
        </w:rPr>
      </w:pPr>
      <w:r w:rsidRPr="00B01399">
        <w:rPr>
          <w:sz w:val="22"/>
          <w:szCs w:val="22"/>
        </w:rPr>
        <w:t>Naturale, A. &amp; Pulido, M.L. “Helping the Helpers: Ameliorating Secondary Traumatic Stress in Disaster Workers.”  In</w:t>
      </w:r>
    </w:p>
    <w:p w14:paraId="14C9935E" w14:textId="6183497E" w:rsidR="007E780A" w:rsidRPr="00B01399" w:rsidRDefault="00B01399" w:rsidP="00257A69">
      <w:pPr>
        <w:pStyle w:val="ResumeNormal"/>
        <w:spacing w:before="0" w:after="0"/>
        <w:rPr>
          <w:sz w:val="22"/>
          <w:szCs w:val="22"/>
        </w:rPr>
      </w:pPr>
      <w:r>
        <w:rPr>
          <w:sz w:val="22"/>
          <w:szCs w:val="22"/>
        </w:rPr>
        <w:t xml:space="preserve">  </w:t>
      </w:r>
      <w:r w:rsidR="007E780A" w:rsidRPr="00B01399">
        <w:rPr>
          <w:sz w:val="22"/>
          <w:szCs w:val="22"/>
        </w:rPr>
        <w:t xml:space="preserve"> (Eds.), Behavioral Health Response t</w:t>
      </w:r>
      <w:r>
        <w:rPr>
          <w:sz w:val="22"/>
          <w:szCs w:val="22"/>
        </w:rPr>
        <w:t xml:space="preserve">o </w:t>
      </w:r>
      <w:r w:rsidR="007E780A" w:rsidRPr="00B01399">
        <w:rPr>
          <w:sz w:val="22"/>
          <w:szCs w:val="22"/>
        </w:rPr>
        <w:t>Disasters. Edited by</w:t>
      </w:r>
      <w:r w:rsidRPr="00B01399">
        <w:rPr>
          <w:sz w:val="22"/>
          <w:szCs w:val="22"/>
        </w:rPr>
        <w:t xml:space="preserve"> </w:t>
      </w:r>
      <w:r w:rsidR="007E780A" w:rsidRPr="00B01399">
        <w:rPr>
          <w:sz w:val="22"/>
          <w:szCs w:val="22"/>
        </w:rPr>
        <w:t xml:space="preserve">J.L. Framingham, M.L. Teasley. FL: CRC Press, 2012. </w:t>
      </w:r>
    </w:p>
    <w:p w14:paraId="2326AD84" w14:textId="77777777" w:rsidR="00B01399" w:rsidRDefault="007E780A" w:rsidP="00257A69">
      <w:pPr>
        <w:pStyle w:val="ResumeNormal"/>
        <w:spacing w:before="0" w:after="0"/>
        <w:rPr>
          <w:sz w:val="22"/>
          <w:szCs w:val="22"/>
        </w:rPr>
      </w:pPr>
      <w:r w:rsidRPr="00B01399">
        <w:rPr>
          <w:sz w:val="22"/>
          <w:szCs w:val="22"/>
        </w:rPr>
        <w:t xml:space="preserve">Naturale, April. “It’s been 10 years since 9-11-01”. The Dialogue. A Quarterly Technical Assistance Bulletin on </w:t>
      </w:r>
    </w:p>
    <w:p w14:paraId="396BA316" w14:textId="77777777" w:rsidR="00B2745F" w:rsidRDefault="00B01399" w:rsidP="00257A69">
      <w:pPr>
        <w:pStyle w:val="ResumeNormal"/>
        <w:spacing w:before="0" w:after="0"/>
        <w:rPr>
          <w:sz w:val="22"/>
          <w:szCs w:val="22"/>
        </w:rPr>
      </w:pPr>
      <w:r>
        <w:rPr>
          <w:sz w:val="22"/>
          <w:szCs w:val="22"/>
        </w:rPr>
        <w:t xml:space="preserve">   </w:t>
      </w:r>
      <w:r w:rsidR="007E780A" w:rsidRPr="00B01399">
        <w:rPr>
          <w:sz w:val="22"/>
          <w:szCs w:val="22"/>
        </w:rPr>
        <w:t xml:space="preserve">Disaster Behavioral Health. United States Department of Health and Human Services/Substance Abuse and </w:t>
      </w:r>
    </w:p>
    <w:p w14:paraId="14273C2B" w14:textId="42EB2B6A"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Mental Health Services Administration, 8(1): 2-4, 2011.</w:t>
      </w:r>
    </w:p>
    <w:p w14:paraId="77437216" w14:textId="77777777" w:rsidR="00B2745F" w:rsidRDefault="007E780A" w:rsidP="00257A69">
      <w:pPr>
        <w:pStyle w:val="ResumeNormal"/>
        <w:spacing w:before="0" w:after="0"/>
        <w:rPr>
          <w:sz w:val="22"/>
          <w:szCs w:val="22"/>
        </w:rPr>
      </w:pPr>
      <w:r w:rsidRPr="00B01399">
        <w:rPr>
          <w:sz w:val="22"/>
          <w:szCs w:val="22"/>
        </w:rPr>
        <w:t>Tosone, C</w:t>
      </w:r>
      <w:r w:rsidR="00257A69" w:rsidRPr="00B01399">
        <w:rPr>
          <w:sz w:val="22"/>
          <w:szCs w:val="22"/>
        </w:rPr>
        <w:t>.</w:t>
      </w:r>
      <w:r w:rsidRPr="00B01399">
        <w:rPr>
          <w:sz w:val="22"/>
          <w:szCs w:val="22"/>
        </w:rPr>
        <w:t xml:space="preserve">, McTighe, J.P., Bauwens, J. &amp; Naturale, A. “Shared Traumatic Stress and the Long-Term Impact of 9/11 </w:t>
      </w:r>
    </w:p>
    <w:p w14:paraId="403BE7E2" w14:textId="502685FD"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on Manhattan Clinicians.” Journal of</w:t>
      </w:r>
      <w:r w:rsidR="00B01399" w:rsidRPr="00B01399">
        <w:rPr>
          <w:sz w:val="22"/>
          <w:szCs w:val="22"/>
        </w:rPr>
        <w:t xml:space="preserve"> </w:t>
      </w:r>
      <w:r w:rsidR="007E780A" w:rsidRPr="00B01399">
        <w:rPr>
          <w:sz w:val="22"/>
          <w:szCs w:val="22"/>
        </w:rPr>
        <w:t>Traumatic Stress 24(5): 546-552, 2011.</w:t>
      </w:r>
    </w:p>
    <w:p w14:paraId="214EF7A8" w14:textId="77777777" w:rsidR="00B2745F" w:rsidRDefault="007E780A" w:rsidP="00257A69">
      <w:pPr>
        <w:pStyle w:val="ResumeNormal"/>
        <w:spacing w:before="0" w:after="0"/>
        <w:rPr>
          <w:sz w:val="22"/>
          <w:szCs w:val="22"/>
        </w:rPr>
      </w:pPr>
      <w:r w:rsidRPr="00B01399">
        <w:rPr>
          <w:sz w:val="22"/>
          <w:szCs w:val="22"/>
        </w:rPr>
        <w:t>Hamblen, J</w:t>
      </w:r>
      <w:r w:rsidR="00257A69" w:rsidRPr="00B01399">
        <w:rPr>
          <w:sz w:val="22"/>
          <w:szCs w:val="22"/>
        </w:rPr>
        <w:t>.</w:t>
      </w:r>
      <w:r w:rsidRPr="00B01399">
        <w:rPr>
          <w:sz w:val="22"/>
          <w:szCs w:val="22"/>
        </w:rPr>
        <w:t xml:space="preserve"> L., Norris, F. H., Pietruszkiewicz, Siobhan, Gibson, L.E., Naturale, A., &amp; Louis, Claudine. “</w:t>
      </w:r>
      <w:r w:rsidR="00257A69" w:rsidRPr="00B01399">
        <w:rPr>
          <w:sz w:val="22"/>
          <w:szCs w:val="22"/>
        </w:rPr>
        <w:t>C</w:t>
      </w:r>
      <w:r w:rsidRPr="00B01399">
        <w:rPr>
          <w:sz w:val="22"/>
          <w:szCs w:val="22"/>
        </w:rPr>
        <w:t xml:space="preserve">BT for </w:t>
      </w:r>
    </w:p>
    <w:p w14:paraId="3CA2AA82" w14:textId="77777777" w:rsidR="00B2745F" w:rsidRDefault="00B2745F" w:rsidP="00257A69">
      <w:pPr>
        <w:pStyle w:val="ResumeNormal"/>
        <w:spacing w:before="0" w:after="0"/>
        <w:rPr>
          <w:sz w:val="22"/>
          <w:szCs w:val="22"/>
        </w:rPr>
      </w:pPr>
      <w:r>
        <w:rPr>
          <w:sz w:val="22"/>
          <w:szCs w:val="22"/>
        </w:rPr>
        <w:t xml:space="preserve">   </w:t>
      </w:r>
      <w:r w:rsidR="007E780A" w:rsidRPr="00B01399">
        <w:rPr>
          <w:sz w:val="22"/>
          <w:szCs w:val="22"/>
        </w:rPr>
        <w:t xml:space="preserve">Postdisaster Distress: A Community Based Treatment Program for Survivors of </w:t>
      </w:r>
      <w:r w:rsidR="007E780A" w:rsidRPr="00B01399">
        <w:rPr>
          <w:b/>
          <w:caps/>
          <w:sz w:val="22"/>
          <w:szCs w:val="22"/>
        </w:rPr>
        <w:t>H</w:t>
      </w:r>
      <w:r w:rsidR="007E780A" w:rsidRPr="00B01399">
        <w:rPr>
          <w:sz w:val="22"/>
          <w:szCs w:val="22"/>
        </w:rPr>
        <w:t xml:space="preserve">urricane Katrina.” Administration </w:t>
      </w:r>
    </w:p>
    <w:p w14:paraId="553B8DA9" w14:textId="37C93AE8"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 xml:space="preserve">and Policy in Mental Health </w:t>
      </w:r>
      <w:r w:rsidR="00B01399" w:rsidRPr="00B01399">
        <w:rPr>
          <w:sz w:val="22"/>
          <w:szCs w:val="22"/>
        </w:rPr>
        <w:t>&amp;</w:t>
      </w:r>
      <w:r w:rsidR="007E780A" w:rsidRPr="00B01399">
        <w:rPr>
          <w:sz w:val="22"/>
          <w:szCs w:val="22"/>
        </w:rPr>
        <w:t xml:space="preserve"> Mental Health Services Research, 36(3): 206-214, 2009.</w:t>
      </w:r>
    </w:p>
    <w:p w14:paraId="2D2163C6" w14:textId="77777777" w:rsidR="00B2745F" w:rsidRDefault="007E780A" w:rsidP="00257A69">
      <w:pPr>
        <w:pStyle w:val="ResumeNormal"/>
        <w:spacing w:before="0" w:after="0"/>
        <w:rPr>
          <w:sz w:val="22"/>
          <w:szCs w:val="22"/>
        </w:rPr>
      </w:pPr>
      <w:r w:rsidRPr="00B01399">
        <w:rPr>
          <w:sz w:val="22"/>
          <w:szCs w:val="22"/>
        </w:rPr>
        <w:t xml:space="preserve">Naturale, April. “Secondary Traumatic Stress in Social Workers: Reports from the field.” Clinical Social Work Journal </w:t>
      </w:r>
    </w:p>
    <w:p w14:paraId="68B66DF3" w14:textId="47F9F5CC"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35: 173-181, 2007.</w:t>
      </w:r>
    </w:p>
    <w:p w14:paraId="41A872B8" w14:textId="77777777" w:rsidR="00B2745F" w:rsidRDefault="007E780A" w:rsidP="00257A69">
      <w:pPr>
        <w:pStyle w:val="ResumeNormal"/>
        <w:spacing w:before="0" w:after="0"/>
        <w:rPr>
          <w:sz w:val="22"/>
          <w:szCs w:val="22"/>
        </w:rPr>
      </w:pPr>
      <w:r w:rsidRPr="00B01399">
        <w:rPr>
          <w:sz w:val="22"/>
          <w:szCs w:val="22"/>
        </w:rPr>
        <w:t xml:space="preserve">Naturale, April. “Ask the Field.” The Dialogue. A Quarterly Technical Assistance Bulletin on Disaster Behavioral </w:t>
      </w:r>
    </w:p>
    <w:p w14:paraId="410EAFE9" w14:textId="77777777" w:rsidR="00B2745F" w:rsidRDefault="00B2745F" w:rsidP="00257A69">
      <w:pPr>
        <w:pStyle w:val="ResumeNormal"/>
        <w:spacing w:before="0" w:after="0"/>
        <w:rPr>
          <w:sz w:val="22"/>
          <w:szCs w:val="22"/>
        </w:rPr>
      </w:pPr>
      <w:r>
        <w:rPr>
          <w:sz w:val="22"/>
          <w:szCs w:val="22"/>
        </w:rPr>
        <w:t xml:space="preserve">   </w:t>
      </w:r>
      <w:r w:rsidR="007E780A" w:rsidRPr="00B01399">
        <w:rPr>
          <w:sz w:val="22"/>
          <w:szCs w:val="22"/>
        </w:rPr>
        <w:t>Health. United States Department of Health and</w:t>
      </w:r>
      <w:r>
        <w:rPr>
          <w:sz w:val="22"/>
          <w:szCs w:val="22"/>
        </w:rPr>
        <w:t xml:space="preserve"> </w:t>
      </w:r>
      <w:r w:rsidR="007E780A" w:rsidRPr="00B01399">
        <w:rPr>
          <w:sz w:val="22"/>
          <w:szCs w:val="22"/>
        </w:rPr>
        <w:t xml:space="preserve">Human Services/Substance Abuse and Mental Health Services </w:t>
      </w:r>
    </w:p>
    <w:p w14:paraId="39A4F026" w14:textId="71CBAC33"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Administration. Winter 2007.</w:t>
      </w:r>
    </w:p>
    <w:p w14:paraId="0A1AB7F6" w14:textId="77777777" w:rsidR="00B2745F" w:rsidRDefault="007E780A" w:rsidP="00257A69">
      <w:pPr>
        <w:pStyle w:val="ResumeNormal"/>
        <w:spacing w:before="0" w:after="0"/>
        <w:rPr>
          <w:sz w:val="22"/>
          <w:szCs w:val="22"/>
        </w:rPr>
      </w:pPr>
      <w:r w:rsidRPr="00B01399">
        <w:rPr>
          <w:sz w:val="22"/>
          <w:szCs w:val="22"/>
        </w:rPr>
        <w:t>Gibson, Laura E., Ruzek, J.I., Naturale, A.J., Watson, P.J., Bryant, R. A., Rynearson, T., Young, B.H., &amp; Hamblen,</w:t>
      </w:r>
    </w:p>
    <w:p w14:paraId="079DB8BA" w14:textId="6054917B"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 xml:space="preserve"> J.L. “Interventions for individuals after mas</w:t>
      </w:r>
      <w:r>
        <w:rPr>
          <w:sz w:val="22"/>
          <w:szCs w:val="22"/>
        </w:rPr>
        <w:t>s</w:t>
      </w:r>
      <w:r w:rsidR="007E780A" w:rsidRPr="00B01399">
        <w:rPr>
          <w:sz w:val="22"/>
          <w:szCs w:val="22"/>
        </w:rPr>
        <w:t xml:space="preserve"> violence and disaster.” Journal of Trauma Practice 5(4):1-28, 2006.</w:t>
      </w:r>
    </w:p>
    <w:p w14:paraId="5ABDA60F" w14:textId="77777777" w:rsidR="00B2745F" w:rsidRDefault="007E780A" w:rsidP="00257A69">
      <w:pPr>
        <w:pStyle w:val="ResumeNormal"/>
        <w:spacing w:before="0" w:after="0"/>
        <w:rPr>
          <w:sz w:val="22"/>
          <w:szCs w:val="22"/>
        </w:rPr>
      </w:pPr>
      <w:r w:rsidRPr="00B01399">
        <w:rPr>
          <w:sz w:val="22"/>
          <w:szCs w:val="22"/>
        </w:rPr>
        <w:t>Young, B</w:t>
      </w:r>
      <w:r w:rsidR="00257A69" w:rsidRPr="00B01399">
        <w:rPr>
          <w:sz w:val="22"/>
          <w:szCs w:val="22"/>
        </w:rPr>
        <w:t>.</w:t>
      </w:r>
      <w:r w:rsidRPr="00B01399">
        <w:rPr>
          <w:sz w:val="22"/>
          <w:szCs w:val="22"/>
        </w:rPr>
        <w:t xml:space="preserve"> H., Ruzek, J.I., Wong, M., Salzer, M., Naturale, A., &amp; Wisher, R. “Comprehensive disaster mental health</w:t>
      </w:r>
    </w:p>
    <w:p w14:paraId="1E9ECF53" w14:textId="77777777" w:rsidR="00B2745F" w:rsidRDefault="00B2745F" w:rsidP="00257A69">
      <w:pPr>
        <w:pStyle w:val="ResumeNormal"/>
        <w:spacing w:before="0" w:after="0"/>
        <w:rPr>
          <w:sz w:val="22"/>
          <w:szCs w:val="22"/>
        </w:rPr>
      </w:pPr>
      <w:r>
        <w:rPr>
          <w:sz w:val="22"/>
          <w:szCs w:val="22"/>
        </w:rPr>
        <w:t xml:space="preserve">  </w:t>
      </w:r>
      <w:r w:rsidR="007E780A" w:rsidRPr="00B01399">
        <w:rPr>
          <w:sz w:val="22"/>
          <w:szCs w:val="22"/>
        </w:rPr>
        <w:t xml:space="preserve"> training content and delivery: Guidelines and considerations.” In (Eds.), Mass violence and early intervention. </w:t>
      </w:r>
    </w:p>
    <w:p w14:paraId="48C45FA8" w14:textId="34A2C521"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Edited by M.J. Friedman, P.J. Watson, E.C. Ritchie, R. Orner. New York: Guilford Press, 2006.</w:t>
      </w:r>
    </w:p>
    <w:p w14:paraId="0C5121BB" w14:textId="77777777" w:rsidR="00B2745F" w:rsidRDefault="007E780A" w:rsidP="00257A69">
      <w:pPr>
        <w:pStyle w:val="ResumeNormal"/>
        <w:spacing w:before="0" w:after="0"/>
        <w:rPr>
          <w:sz w:val="22"/>
          <w:szCs w:val="22"/>
        </w:rPr>
      </w:pPr>
      <w:r w:rsidRPr="00B01399">
        <w:rPr>
          <w:sz w:val="22"/>
          <w:szCs w:val="22"/>
        </w:rPr>
        <w:t xml:space="preserve">Naturale, April. “Mental health outreach strategies: An Experiential Description of the Outreach Methodologies </w:t>
      </w:r>
    </w:p>
    <w:p w14:paraId="2AFF0830" w14:textId="77777777" w:rsidR="00B2745F" w:rsidRDefault="00B2745F" w:rsidP="00257A69">
      <w:pPr>
        <w:pStyle w:val="ResumeNormal"/>
        <w:spacing w:before="0" w:after="0"/>
        <w:rPr>
          <w:sz w:val="22"/>
          <w:szCs w:val="22"/>
        </w:rPr>
      </w:pPr>
      <w:r>
        <w:rPr>
          <w:sz w:val="22"/>
          <w:szCs w:val="22"/>
        </w:rPr>
        <w:t xml:space="preserve">   </w:t>
      </w:r>
      <w:r w:rsidR="007E780A" w:rsidRPr="00B01399">
        <w:rPr>
          <w:sz w:val="22"/>
          <w:szCs w:val="22"/>
        </w:rPr>
        <w:t xml:space="preserve">Utilized in the New York 9/11 Disaster Response.” In (Eds.), Mass violence and early intervention. Edited by M. J. </w:t>
      </w:r>
    </w:p>
    <w:p w14:paraId="309690B1" w14:textId="08BD4776" w:rsidR="007E780A" w:rsidRPr="00B01399" w:rsidRDefault="00B2745F" w:rsidP="00257A69">
      <w:pPr>
        <w:pStyle w:val="ResumeNormal"/>
        <w:spacing w:before="0" w:after="0"/>
        <w:rPr>
          <w:sz w:val="22"/>
          <w:szCs w:val="22"/>
        </w:rPr>
      </w:pPr>
      <w:r>
        <w:rPr>
          <w:sz w:val="22"/>
          <w:szCs w:val="22"/>
        </w:rPr>
        <w:t xml:space="preserve">   </w:t>
      </w:r>
      <w:r w:rsidR="007E780A" w:rsidRPr="00B01399">
        <w:rPr>
          <w:sz w:val="22"/>
          <w:szCs w:val="22"/>
        </w:rPr>
        <w:t>Friedman, P.J. Watson, E.C. Ritchie, R. Orner. New York: Guilford Press, 2006.</w:t>
      </w:r>
    </w:p>
    <w:p w14:paraId="0BD6CDB6" w14:textId="77777777" w:rsidR="00B2745F" w:rsidRDefault="007E780A" w:rsidP="00257A69">
      <w:pPr>
        <w:pStyle w:val="ResumeNormal"/>
        <w:spacing w:before="0" w:after="0"/>
        <w:rPr>
          <w:sz w:val="22"/>
          <w:szCs w:val="22"/>
        </w:rPr>
      </w:pPr>
      <w:r w:rsidRPr="00B01399">
        <w:rPr>
          <w:sz w:val="22"/>
          <w:szCs w:val="22"/>
        </w:rPr>
        <w:t xml:space="preserve">Naturale, April. “Project Liberty: Lessons learned.” Edited by Danieli, Y., &amp; Dingman, R. On the ground after </w:t>
      </w:r>
    </w:p>
    <w:p w14:paraId="1B3995EB" w14:textId="6F964C8C" w:rsidR="007E780A" w:rsidRPr="00B2745F" w:rsidRDefault="00B2745F" w:rsidP="00257A69">
      <w:pPr>
        <w:pStyle w:val="ResumeNormal"/>
        <w:spacing w:before="0" w:after="0"/>
        <w:rPr>
          <w:sz w:val="22"/>
          <w:szCs w:val="22"/>
        </w:rPr>
      </w:pPr>
      <w:r>
        <w:rPr>
          <w:sz w:val="22"/>
          <w:szCs w:val="22"/>
        </w:rPr>
        <w:t xml:space="preserve">   </w:t>
      </w:r>
      <w:r w:rsidR="007E780A" w:rsidRPr="00B01399">
        <w:rPr>
          <w:sz w:val="22"/>
          <w:szCs w:val="22"/>
        </w:rPr>
        <w:t>September 11: Mental health responses and</w:t>
      </w:r>
      <w:r w:rsidR="00B01399" w:rsidRPr="00B01399">
        <w:rPr>
          <w:sz w:val="22"/>
          <w:szCs w:val="22"/>
        </w:rPr>
        <w:t xml:space="preserve"> </w:t>
      </w:r>
      <w:r w:rsidR="007E780A" w:rsidRPr="00B01399">
        <w:rPr>
          <w:sz w:val="22"/>
          <w:szCs w:val="22"/>
        </w:rPr>
        <w:t>practical knowledge gained. New York: Guildford Press, 2005.</w:t>
      </w:r>
    </w:p>
    <w:p w14:paraId="7E209343" w14:textId="77777777" w:rsidR="00266CEC" w:rsidRDefault="007E780A" w:rsidP="007076A6">
      <w:pPr>
        <w:pStyle w:val="ResumeHeading"/>
        <w:spacing w:before="0" w:after="0"/>
        <w:rPr>
          <w:b w:val="0"/>
          <w:caps w:val="0"/>
          <w:color w:val="auto"/>
          <w:sz w:val="22"/>
          <w:szCs w:val="22"/>
        </w:rPr>
      </w:pPr>
      <w:r w:rsidRPr="00B01399">
        <w:rPr>
          <w:b w:val="0"/>
          <w:caps w:val="0"/>
          <w:color w:val="auto"/>
          <w:sz w:val="22"/>
          <w:szCs w:val="22"/>
        </w:rPr>
        <w:t xml:space="preserve">Naturale, April. “Real world issues: Disaster mental health training in New York State following 9/11.” Submitted for: </w:t>
      </w:r>
    </w:p>
    <w:p w14:paraId="0B391404" w14:textId="2FE7069B" w:rsidR="007E780A" w:rsidRDefault="00266CEC" w:rsidP="007076A6">
      <w:pPr>
        <w:pStyle w:val="ResumeHeading"/>
        <w:spacing w:before="0" w:after="0"/>
        <w:rPr>
          <w:b w:val="0"/>
          <w:caps w:val="0"/>
          <w:color w:val="auto"/>
          <w:sz w:val="22"/>
          <w:szCs w:val="22"/>
        </w:rPr>
      </w:pPr>
      <w:r>
        <w:rPr>
          <w:b w:val="0"/>
          <w:caps w:val="0"/>
          <w:color w:val="auto"/>
          <w:sz w:val="22"/>
          <w:szCs w:val="22"/>
        </w:rPr>
        <w:t xml:space="preserve">  </w:t>
      </w:r>
      <w:r w:rsidR="007E780A" w:rsidRPr="00B01399">
        <w:rPr>
          <w:b w:val="0"/>
          <w:caps w:val="0"/>
          <w:color w:val="auto"/>
          <w:sz w:val="22"/>
          <w:szCs w:val="22"/>
        </w:rPr>
        <w:t xml:space="preserve">The National Center for </w:t>
      </w:r>
      <w:r w:rsidR="00B2745F" w:rsidRPr="00B01399">
        <w:rPr>
          <w:b w:val="0"/>
          <w:caps w:val="0"/>
          <w:color w:val="auto"/>
          <w:sz w:val="22"/>
          <w:szCs w:val="22"/>
        </w:rPr>
        <w:t>Post</w:t>
      </w:r>
      <w:r w:rsidR="00B2745F">
        <w:rPr>
          <w:b w:val="0"/>
          <w:caps w:val="0"/>
          <w:color w:val="auto"/>
          <w:sz w:val="22"/>
          <w:szCs w:val="22"/>
        </w:rPr>
        <w:t>t</w:t>
      </w:r>
      <w:r w:rsidR="00B2745F" w:rsidRPr="00B01399">
        <w:rPr>
          <w:b w:val="0"/>
          <w:caps w:val="0"/>
          <w:color w:val="auto"/>
          <w:sz w:val="22"/>
          <w:szCs w:val="22"/>
        </w:rPr>
        <w:t>raumatic</w:t>
      </w:r>
      <w:r w:rsidR="007E780A" w:rsidRPr="00B01399">
        <w:rPr>
          <w:b w:val="0"/>
          <w:caps w:val="0"/>
          <w:color w:val="auto"/>
          <w:sz w:val="22"/>
          <w:szCs w:val="22"/>
        </w:rPr>
        <w:t xml:space="preserve"> Stress Disorder Disaster Handbook, 2003.</w:t>
      </w:r>
    </w:p>
    <w:p w14:paraId="40CDD467" w14:textId="77777777" w:rsidR="00623469" w:rsidRPr="00083832" w:rsidRDefault="00623469" w:rsidP="007076A6">
      <w:pPr>
        <w:pStyle w:val="ResumeHeading"/>
        <w:spacing w:before="0" w:after="0"/>
        <w:rPr>
          <w:rFonts w:ascii="Arial" w:hAnsi="Arial" w:cs="Arial"/>
          <w:sz w:val="20"/>
        </w:rPr>
      </w:pPr>
      <w:r w:rsidRPr="007076A6">
        <w:rPr>
          <w:rFonts w:ascii="Arial" w:hAnsi="Arial" w:cs="Arial"/>
          <w:sz w:val="16"/>
          <w:szCs w:val="16"/>
        </w:rPr>
        <w:t>Professional</w:t>
      </w:r>
      <w:r w:rsidRPr="00083832">
        <w:rPr>
          <w:rFonts w:ascii="Arial" w:hAnsi="Arial" w:cs="Arial"/>
          <w:sz w:val="20"/>
        </w:rPr>
        <w:t xml:space="preserve"> Affiliations</w:t>
      </w:r>
    </w:p>
    <w:p w14:paraId="65A99550" w14:textId="77777777" w:rsidR="00623469" w:rsidRPr="007B3C0B" w:rsidRDefault="00623469" w:rsidP="007076A6">
      <w:pPr>
        <w:keepNext/>
        <w:spacing w:after="0"/>
        <w:rPr>
          <w:rFonts w:ascii="Arial Narrow" w:hAnsi="Arial Narrow"/>
          <w:b/>
          <w:color w:val="00538B" w:themeColor="accent1"/>
          <w:sz w:val="28"/>
          <w:szCs w:val="28"/>
        </w:rPr>
      </w:pPr>
      <w:r w:rsidRPr="007B3C0B">
        <w:rPr>
          <w:rFonts w:ascii="Arial Narrow" w:hAnsi="Arial Narrow"/>
          <w:b/>
          <w:color w:val="00538B" w:themeColor="accent1"/>
          <w:sz w:val="28"/>
          <w:szCs w:val="28"/>
        </w:rPr>
        <w:t>Professional Affiliations</w:t>
      </w:r>
    </w:p>
    <w:p w14:paraId="263B4DE7" w14:textId="77777777" w:rsidR="00447B1C" w:rsidRDefault="00447B1C" w:rsidP="007076A6">
      <w:pPr>
        <w:pStyle w:val="ICFProfessionalAffilText"/>
        <w:rPr>
          <w:sz w:val="22"/>
          <w:szCs w:val="22"/>
        </w:rPr>
      </w:pPr>
      <w:r>
        <w:rPr>
          <w:sz w:val="22"/>
          <w:szCs w:val="22"/>
        </w:rPr>
        <w:t>International Association of Chiefs of Police Suicide Prevention Committee 2023-Present</w:t>
      </w:r>
    </w:p>
    <w:p w14:paraId="4483F8B8" w14:textId="4C284FDD" w:rsidR="00623469" w:rsidRPr="00623469" w:rsidRDefault="00623469" w:rsidP="007076A6">
      <w:pPr>
        <w:pStyle w:val="ICFProfessionalAffilText"/>
        <w:rPr>
          <w:sz w:val="22"/>
          <w:szCs w:val="22"/>
        </w:rPr>
      </w:pPr>
      <w:r w:rsidRPr="00623469">
        <w:rPr>
          <w:sz w:val="22"/>
          <w:szCs w:val="22"/>
        </w:rPr>
        <w:t>National Center for Crisis Management/American Academy of Experts in Traumatic Stress, 2016-Present</w:t>
      </w:r>
    </w:p>
    <w:p w14:paraId="15E97480" w14:textId="099E1FCC" w:rsidR="00623469" w:rsidRPr="00623469" w:rsidRDefault="00623469" w:rsidP="007076A6">
      <w:pPr>
        <w:pStyle w:val="ICFProfessionalAffilText"/>
        <w:rPr>
          <w:sz w:val="22"/>
          <w:szCs w:val="22"/>
        </w:rPr>
      </w:pPr>
      <w:r w:rsidRPr="00623469">
        <w:rPr>
          <w:sz w:val="22"/>
          <w:szCs w:val="22"/>
        </w:rPr>
        <w:t xml:space="preserve">Office of Women’s Health, Committee on Women and Trauma, </w:t>
      </w:r>
      <w:r w:rsidRPr="00623469">
        <w:rPr>
          <w:i/>
          <w:sz w:val="22"/>
          <w:szCs w:val="22"/>
        </w:rPr>
        <w:t>Advisory Board</w:t>
      </w:r>
      <w:r w:rsidRPr="00623469">
        <w:rPr>
          <w:sz w:val="22"/>
          <w:szCs w:val="22"/>
        </w:rPr>
        <w:t>, 2011–</w:t>
      </w:r>
      <w:r w:rsidR="001E6D29">
        <w:rPr>
          <w:sz w:val="22"/>
          <w:szCs w:val="22"/>
        </w:rPr>
        <w:t>2015</w:t>
      </w:r>
    </w:p>
    <w:p w14:paraId="38271B2E" w14:textId="418CACEC" w:rsidR="00623469" w:rsidRPr="00623469" w:rsidRDefault="00623469" w:rsidP="007076A6">
      <w:pPr>
        <w:pStyle w:val="ICFProfessionalAffilText"/>
        <w:rPr>
          <w:sz w:val="22"/>
          <w:szCs w:val="22"/>
        </w:rPr>
      </w:pPr>
      <w:r w:rsidRPr="00623469">
        <w:rPr>
          <w:sz w:val="22"/>
          <w:szCs w:val="22"/>
        </w:rPr>
        <w:t xml:space="preserve">Ramapo College of New Jersey, </w:t>
      </w:r>
      <w:r w:rsidR="00447B1C">
        <w:rPr>
          <w:sz w:val="22"/>
          <w:szCs w:val="22"/>
        </w:rPr>
        <w:t xml:space="preserve">SHSS </w:t>
      </w:r>
      <w:r w:rsidRPr="00623469">
        <w:rPr>
          <w:i/>
          <w:sz w:val="22"/>
          <w:szCs w:val="22"/>
        </w:rPr>
        <w:t>Advisory Board,</w:t>
      </w:r>
      <w:r w:rsidRPr="00623469">
        <w:rPr>
          <w:sz w:val="22"/>
          <w:szCs w:val="22"/>
        </w:rPr>
        <w:t xml:space="preserve"> 2009–Present</w:t>
      </w:r>
    </w:p>
    <w:p w14:paraId="4F4A94E4" w14:textId="3219E25F" w:rsidR="00623469" w:rsidRPr="00623469" w:rsidRDefault="00623469" w:rsidP="007076A6">
      <w:pPr>
        <w:pStyle w:val="ICFProfessionalAffilText"/>
        <w:rPr>
          <w:sz w:val="22"/>
          <w:szCs w:val="22"/>
        </w:rPr>
      </w:pPr>
      <w:r w:rsidRPr="00623469">
        <w:rPr>
          <w:sz w:val="22"/>
          <w:szCs w:val="22"/>
        </w:rPr>
        <w:t xml:space="preserve">National Disaster Research Center, </w:t>
      </w:r>
      <w:r w:rsidRPr="00623469">
        <w:rPr>
          <w:i/>
          <w:sz w:val="22"/>
          <w:szCs w:val="22"/>
        </w:rPr>
        <w:t xml:space="preserve">Advisory Board, </w:t>
      </w:r>
      <w:r w:rsidRPr="00623469">
        <w:rPr>
          <w:sz w:val="22"/>
          <w:szCs w:val="22"/>
        </w:rPr>
        <w:t>2008–</w:t>
      </w:r>
      <w:r w:rsidR="001E6D29">
        <w:rPr>
          <w:sz w:val="22"/>
          <w:szCs w:val="22"/>
        </w:rPr>
        <w:t>2015</w:t>
      </w:r>
    </w:p>
    <w:p w14:paraId="7B3EDF38" w14:textId="01EB6B1C" w:rsidR="00623469" w:rsidRPr="00623469" w:rsidRDefault="00623469" w:rsidP="00623469">
      <w:pPr>
        <w:pStyle w:val="ICFProfessionalAffilText"/>
        <w:rPr>
          <w:iCs/>
          <w:sz w:val="22"/>
          <w:szCs w:val="22"/>
        </w:rPr>
      </w:pPr>
      <w:r w:rsidRPr="00623469">
        <w:rPr>
          <w:sz w:val="22"/>
          <w:szCs w:val="22"/>
        </w:rPr>
        <w:t xml:space="preserve">National Alliance for the Mentally Ill-Bergen County, </w:t>
      </w:r>
      <w:r w:rsidRPr="00623469">
        <w:rPr>
          <w:i/>
          <w:sz w:val="22"/>
          <w:szCs w:val="22"/>
        </w:rPr>
        <w:t xml:space="preserve">Advisory Board, </w:t>
      </w:r>
      <w:r w:rsidRPr="00623469">
        <w:rPr>
          <w:iCs/>
          <w:sz w:val="22"/>
          <w:szCs w:val="22"/>
        </w:rPr>
        <w:t>2002–</w:t>
      </w:r>
      <w:r w:rsidR="001E6D29">
        <w:rPr>
          <w:iCs/>
          <w:sz w:val="22"/>
          <w:szCs w:val="22"/>
        </w:rPr>
        <w:t>2011</w:t>
      </w:r>
    </w:p>
    <w:p w14:paraId="360652DE" w14:textId="77777777" w:rsidR="00623469" w:rsidRPr="00623469" w:rsidRDefault="00623469" w:rsidP="00623469">
      <w:pPr>
        <w:pStyle w:val="ICFProfessionalAffilText"/>
        <w:rPr>
          <w:sz w:val="22"/>
          <w:szCs w:val="22"/>
        </w:rPr>
      </w:pPr>
      <w:r w:rsidRPr="00623469">
        <w:rPr>
          <w:sz w:val="22"/>
          <w:szCs w:val="22"/>
        </w:rPr>
        <w:t xml:space="preserve">National Association of Social Workers, </w:t>
      </w:r>
      <w:r w:rsidRPr="00623469">
        <w:rPr>
          <w:iCs/>
          <w:sz w:val="22"/>
          <w:szCs w:val="22"/>
        </w:rPr>
        <w:t>1982–Present</w:t>
      </w:r>
    </w:p>
    <w:p w14:paraId="2BA5DB4D" w14:textId="77777777" w:rsidR="00623469" w:rsidRPr="00623469" w:rsidRDefault="00623469" w:rsidP="00623469">
      <w:pPr>
        <w:pStyle w:val="ICFProfessionalAffilText"/>
        <w:rPr>
          <w:iCs/>
          <w:sz w:val="22"/>
          <w:szCs w:val="22"/>
        </w:rPr>
      </w:pPr>
      <w:r w:rsidRPr="00623469">
        <w:rPr>
          <w:sz w:val="22"/>
          <w:szCs w:val="22"/>
        </w:rPr>
        <w:t xml:space="preserve">International Society for Traumatic Stress Studies, </w:t>
      </w:r>
      <w:r w:rsidRPr="00623469">
        <w:rPr>
          <w:iCs/>
          <w:sz w:val="22"/>
          <w:szCs w:val="22"/>
        </w:rPr>
        <w:t>2002–Present</w:t>
      </w:r>
    </w:p>
    <w:p w14:paraId="3DB5EC7E" w14:textId="11F3F8FC" w:rsidR="001E6D29" w:rsidRPr="00623469" w:rsidRDefault="001E6D29" w:rsidP="001E6D29">
      <w:pPr>
        <w:pStyle w:val="ICFProfessionalAffilText"/>
        <w:rPr>
          <w:iCs/>
          <w:sz w:val="22"/>
          <w:szCs w:val="22"/>
        </w:rPr>
      </w:pPr>
      <w:r>
        <w:rPr>
          <w:i/>
          <w:sz w:val="22"/>
          <w:szCs w:val="22"/>
        </w:rPr>
        <w:t xml:space="preserve">    </w:t>
      </w:r>
      <w:r w:rsidRPr="00623469">
        <w:rPr>
          <w:i/>
          <w:sz w:val="22"/>
          <w:szCs w:val="22"/>
        </w:rPr>
        <w:t>Chair, Public Education Committee</w:t>
      </w:r>
      <w:r w:rsidRPr="00623469">
        <w:rPr>
          <w:sz w:val="22"/>
          <w:szCs w:val="22"/>
        </w:rPr>
        <w:t xml:space="preserve">, </w:t>
      </w:r>
      <w:r w:rsidRPr="00623469">
        <w:rPr>
          <w:iCs/>
          <w:sz w:val="22"/>
          <w:szCs w:val="22"/>
        </w:rPr>
        <w:t>2011–2012</w:t>
      </w:r>
    </w:p>
    <w:p w14:paraId="073E85DA" w14:textId="5BA7D95B" w:rsidR="001E6D29" w:rsidRDefault="001E6D29" w:rsidP="001E6D29">
      <w:pPr>
        <w:pStyle w:val="ICFProfessionalAffilText"/>
        <w:rPr>
          <w:iCs/>
          <w:sz w:val="22"/>
          <w:szCs w:val="22"/>
        </w:rPr>
      </w:pPr>
      <w:r>
        <w:rPr>
          <w:i/>
          <w:iCs/>
          <w:sz w:val="22"/>
          <w:szCs w:val="22"/>
        </w:rPr>
        <w:t xml:space="preserve">    </w:t>
      </w:r>
      <w:r w:rsidRPr="00623469">
        <w:rPr>
          <w:i/>
          <w:iCs/>
          <w:sz w:val="22"/>
          <w:szCs w:val="22"/>
        </w:rPr>
        <w:t xml:space="preserve">Chair, Memorial Taskforce </w:t>
      </w:r>
      <w:r w:rsidRPr="00623469">
        <w:rPr>
          <w:iCs/>
          <w:sz w:val="22"/>
          <w:szCs w:val="22"/>
        </w:rPr>
        <w:t>2012–</w:t>
      </w:r>
      <w:r>
        <w:rPr>
          <w:iCs/>
          <w:sz w:val="22"/>
          <w:szCs w:val="22"/>
        </w:rPr>
        <w:t>2014</w:t>
      </w:r>
    </w:p>
    <w:p w14:paraId="514A5771" w14:textId="6F74DC9D" w:rsidR="001E6D29" w:rsidRPr="00623469" w:rsidRDefault="001E6D29" w:rsidP="001E6D29">
      <w:pPr>
        <w:pStyle w:val="ICFProfessionalAffilText"/>
        <w:rPr>
          <w:sz w:val="22"/>
          <w:szCs w:val="22"/>
        </w:rPr>
      </w:pPr>
      <w:r>
        <w:rPr>
          <w:sz w:val="22"/>
          <w:szCs w:val="22"/>
        </w:rPr>
        <w:t xml:space="preserve">    </w:t>
      </w:r>
      <w:r w:rsidRPr="001E6D29">
        <w:rPr>
          <w:i/>
          <w:sz w:val="22"/>
          <w:szCs w:val="22"/>
        </w:rPr>
        <w:t>Co-Chair Earty Intervention Special Interest Group</w:t>
      </w:r>
      <w:r>
        <w:rPr>
          <w:sz w:val="22"/>
          <w:szCs w:val="22"/>
        </w:rPr>
        <w:t xml:space="preserve"> 2012-Present</w:t>
      </w:r>
    </w:p>
    <w:p w14:paraId="14DAEBD9" w14:textId="77777777" w:rsidR="00623469" w:rsidRPr="00623469" w:rsidRDefault="00623469" w:rsidP="00623469">
      <w:pPr>
        <w:pStyle w:val="ICFProfessionalAffilText"/>
        <w:rPr>
          <w:sz w:val="22"/>
          <w:szCs w:val="22"/>
        </w:rPr>
      </w:pPr>
      <w:r w:rsidRPr="00623469">
        <w:rPr>
          <w:iCs/>
          <w:sz w:val="22"/>
          <w:szCs w:val="22"/>
        </w:rPr>
        <w:t>European Society for Traumatic Stress Studies, 2014-Present</w:t>
      </w:r>
    </w:p>
    <w:p w14:paraId="616A6C8A" w14:textId="7ADD56CD" w:rsidR="00623469" w:rsidRPr="00623469" w:rsidRDefault="00623469" w:rsidP="00623469">
      <w:pPr>
        <w:rPr>
          <w:rFonts w:ascii="Arial Narrow" w:hAnsi="Arial Narrow"/>
        </w:rPr>
      </w:pPr>
      <w:r w:rsidRPr="00623469">
        <w:rPr>
          <w:rFonts w:ascii="Arial Narrow" w:hAnsi="Arial Narrow"/>
        </w:rPr>
        <w:t xml:space="preserve">International Critical Incident Stress Foundation, </w:t>
      </w:r>
      <w:r w:rsidRPr="00623469">
        <w:rPr>
          <w:rFonts w:ascii="Arial Narrow" w:hAnsi="Arial Narrow"/>
          <w:iCs/>
        </w:rPr>
        <w:t>2002–Present</w:t>
      </w:r>
    </w:p>
    <w:sectPr w:rsidR="00623469" w:rsidRPr="00623469" w:rsidSect="00D6113D">
      <w:headerReference w:type="default" r:id="rId15"/>
      <w:footerReference w:type="default" r:id="rId16"/>
      <w:pgSz w:w="12240" w:h="15840"/>
      <w:pgMar w:top="630" w:right="1440" w:bottom="1350" w:left="1440" w:header="720" w:footer="720" w:gutter="0"/>
      <w:pgNumType w:start="1" w:chapStyle="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E4B8" w14:textId="77777777" w:rsidR="007E47D9" w:rsidRDefault="007E47D9" w:rsidP="00FB44CA">
      <w:pPr>
        <w:spacing w:after="0"/>
      </w:pPr>
      <w:r>
        <w:separator/>
      </w:r>
    </w:p>
    <w:p w14:paraId="2A462603" w14:textId="77777777" w:rsidR="007E47D9" w:rsidRDefault="007E47D9"/>
  </w:endnote>
  <w:endnote w:type="continuationSeparator" w:id="0">
    <w:p w14:paraId="38644833" w14:textId="77777777" w:rsidR="007E47D9" w:rsidRDefault="007E47D9" w:rsidP="00FB44CA">
      <w:pPr>
        <w:spacing w:after="0"/>
      </w:pPr>
      <w:r>
        <w:continuationSeparator/>
      </w:r>
    </w:p>
    <w:p w14:paraId="7A32AED4" w14:textId="77777777" w:rsidR="007E47D9" w:rsidRDefault="007E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692023"/>
      <w:docPartObj>
        <w:docPartGallery w:val="Page Numbers (Bottom of Page)"/>
        <w:docPartUnique/>
      </w:docPartObj>
    </w:sdtPr>
    <w:sdtEndPr>
      <w:rPr>
        <w:noProof/>
      </w:rPr>
    </w:sdtEndPr>
    <w:sdtContent>
      <w:p w14:paraId="3903C86D" w14:textId="0CAB9666" w:rsidR="008B7750" w:rsidRDefault="008B7750">
        <w:pPr>
          <w:pStyle w:val="Footer"/>
          <w:jc w:val="right"/>
        </w:pPr>
        <w:r>
          <w:fldChar w:fldCharType="begin"/>
        </w:r>
        <w:r>
          <w:instrText xml:space="preserve"> PAGE   \* MERGEFORMAT </w:instrText>
        </w:r>
        <w:r>
          <w:fldChar w:fldCharType="separate"/>
        </w:r>
        <w:r w:rsidR="005E15CB">
          <w:rPr>
            <w:noProof/>
          </w:rPr>
          <w:t>3</w:t>
        </w:r>
        <w:r>
          <w:rPr>
            <w:noProof/>
          </w:rPr>
          <w:fldChar w:fldCharType="end"/>
        </w:r>
      </w:p>
    </w:sdtContent>
  </w:sdt>
  <w:p w14:paraId="5D7501EA" w14:textId="77777777" w:rsidR="008B7750" w:rsidRDefault="008B7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75E7" w14:textId="77777777" w:rsidR="007E47D9" w:rsidRDefault="007E47D9" w:rsidP="00FB44CA">
      <w:pPr>
        <w:spacing w:after="0"/>
      </w:pPr>
      <w:r>
        <w:separator/>
      </w:r>
    </w:p>
    <w:p w14:paraId="722FC7FA" w14:textId="77777777" w:rsidR="007E47D9" w:rsidRDefault="007E47D9"/>
  </w:footnote>
  <w:footnote w:type="continuationSeparator" w:id="0">
    <w:p w14:paraId="5DD4D072" w14:textId="77777777" w:rsidR="007E47D9" w:rsidRDefault="007E47D9" w:rsidP="00FB44CA">
      <w:pPr>
        <w:spacing w:after="0"/>
      </w:pPr>
      <w:r>
        <w:continuationSeparator/>
      </w:r>
    </w:p>
    <w:p w14:paraId="484D9342" w14:textId="77777777" w:rsidR="007E47D9" w:rsidRDefault="007E4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4D01" w14:textId="77777777" w:rsidR="0012606B" w:rsidRPr="001159D7" w:rsidRDefault="0012606B" w:rsidP="001159D7">
    <w:pPr>
      <w:spacing w:after="0"/>
      <w:rPr>
        <w:sz w:val="16"/>
        <w:szCs w:val="16"/>
      </w:rPr>
    </w:pPr>
  </w:p>
  <w:p w14:paraId="0B4A0C9D" w14:textId="77777777" w:rsidR="0012606B" w:rsidRPr="001159D7" w:rsidRDefault="0012606B" w:rsidP="00697309">
    <w:pPr>
      <w:spacing w:after="0"/>
      <w:rPr>
        <w:sz w:val="16"/>
        <w:szCs w:val="16"/>
      </w:rPr>
    </w:pPr>
  </w:p>
  <w:p w14:paraId="32D29011" w14:textId="77777777" w:rsidR="0012606B" w:rsidRPr="001159D7" w:rsidRDefault="0012606B" w:rsidP="000800CC">
    <w:pPr>
      <w:pStyle w:val="Header"/>
      <w:tabs>
        <w:tab w:val="clear" w:pos="4680"/>
        <w:tab w:val="clear" w:pos="9360"/>
        <w:tab w:val="left" w:pos="6353"/>
      </w:tabs>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A288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E44B7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98436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F9E197A"/>
    <w:lvl w:ilvl="0">
      <w:start w:val="1"/>
      <w:numFmt w:val="lowerRoman"/>
      <w:pStyle w:val="ListNumber3"/>
      <w:lvlText w:val="%1."/>
      <w:lvlJc w:val="left"/>
      <w:pPr>
        <w:ind w:left="1080" w:hanging="360"/>
      </w:pPr>
      <w:rPr>
        <w:rFonts w:hint="default"/>
      </w:rPr>
    </w:lvl>
  </w:abstractNum>
  <w:abstractNum w:abstractNumId="4" w15:restartNumberingAfterBreak="0">
    <w:nsid w:val="FFFFFF7F"/>
    <w:multiLevelType w:val="singleLevel"/>
    <w:tmpl w:val="CA385D08"/>
    <w:lvl w:ilvl="0">
      <w:start w:val="1"/>
      <w:numFmt w:val="lowerLetter"/>
      <w:pStyle w:val="ListNumber2"/>
      <w:lvlText w:val="%1."/>
      <w:lvlJc w:val="left"/>
      <w:pPr>
        <w:ind w:left="720" w:hanging="360"/>
      </w:pPr>
    </w:lvl>
  </w:abstractNum>
  <w:abstractNum w:abstractNumId="5" w15:restartNumberingAfterBreak="0">
    <w:nsid w:val="FFFFFF80"/>
    <w:multiLevelType w:val="singleLevel"/>
    <w:tmpl w:val="80ACD172"/>
    <w:lvl w:ilvl="0">
      <w:start w:val="1"/>
      <w:numFmt w:val="bullet"/>
      <w:pStyle w:val="ListBullet5"/>
      <w:lvlText w:val=""/>
      <w:lvlJc w:val="left"/>
      <w:pPr>
        <w:ind w:left="1800" w:hanging="360"/>
      </w:pPr>
      <w:rPr>
        <w:rFonts w:ascii="Wingdings" w:hAnsi="Wingdings" w:hint="default"/>
        <w:color w:val="00538B" w:themeColor="accent1"/>
      </w:rPr>
    </w:lvl>
  </w:abstractNum>
  <w:abstractNum w:abstractNumId="6" w15:restartNumberingAfterBreak="0">
    <w:nsid w:val="FFFFFF81"/>
    <w:multiLevelType w:val="singleLevel"/>
    <w:tmpl w:val="E9C6F7D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09000F"/>
    <w:lvl w:ilvl="0">
      <w:start w:val="1"/>
      <w:numFmt w:val="decimal"/>
      <w:lvlText w:val="%1."/>
      <w:lvlJc w:val="left"/>
      <w:pPr>
        <w:ind w:left="1080" w:hanging="360"/>
      </w:pPr>
      <w:rPr>
        <w:rFonts w:hint="default"/>
        <w:color w:val="auto"/>
      </w:rPr>
    </w:lvl>
  </w:abstractNum>
  <w:abstractNum w:abstractNumId="8" w15:restartNumberingAfterBreak="0">
    <w:nsid w:val="FFFFFF83"/>
    <w:multiLevelType w:val="singleLevel"/>
    <w:tmpl w:val="1422D15A"/>
    <w:lvl w:ilvl="0">
      <w:start w:val="1"/>
      <w:numFmt w:val="bullet"/>
      <w:pStyle w:val="ListBullet2"/>
      <w:lvlText w:val=""/>
      <w:lvlJc w:val="left"/>
      <w:pPr>
        <w:ind w:left="720" w:hanging="360"/>
      </w:pPr>
      <w:rPr>
        <w:rFonts w:ascii="Wingdings" w:hAnsi="Wingdings" w:hint="default"/>
        <w:color w:val="00A2E0" w:themeColor="accent2"/>
      </w:rPr>
    </w:lvl>
  </w:abstractNum>
  <w:abstractNum w:abstractNumId="9" w15:restartNumberingAfterBreak="0">
    <w:nsid w:val="FFFFFF88"/>
    <w:multiLevelType w:val="singleLevel"/>
    <w:tmpl w:val="A9581E3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AEADB10"/>
    <w:lvl w:ilvl="0">
      <w:start w:val="1"/>
      <w:numFmt w:val="bullet"/>
      <w:lvlText w:val="¡"/>
      <w:lvlJc w:val="left"/>
      <w:pPr>
        <w:ind w:left="360" w:hanging="360"/>
      </w:pPr>
      <w:rPr>
        <w:rFonts w:ascii="Wingdings 2" w:hAnsi="Wingdings 2" w:hint="default"/>
      </w:rPr>
    </w:lvl>
  </w:abstractNum>
  <w:abstractNum w:abstractNumId="11" w15:restartNumberingAfterBreak="0">
    <w:nsid w:val="013627A7"/>
    <w:multiLevelType w:val="hybridMultilevel"/>
    <w:tmpl w:val="B2F4B7E6"/>
    <w:lvl w:ilvl="0" w:tplc="37808E3C">
      <w:start w:val="1"/>
      <w:numFmt w:val="bullet"/>
      <w:pStyle w:val="10ptTableBulletLevel1ArialNarrow"/>
      <w:lvlText w:val=""/>
      <w:lvlJc w:val="left"/>
      <w:pPr>
        <w:ind w:left="720" w:hanging="360"/>
      </w:pPr>
      <w:rPr>
        <w:rFonts w:ascii="Wingdings" w:hAnsi="Wingdings" w:hint="default"/>
        <w:color w:val="00538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C2E2B"/>
    <w:multiLevelType w:val="hybridMultilevel"/>
    <w:tmpl w:val="A510FEE0"/>
    <w:lvl w:ilvl="0" w:tplc="774632BE">
      <w:start w:val="1"/>
      <w:numFmt w:val="decimal"/>
      <w:pStyle w:val="ListNumber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2B11D2"/>
    <w:multiLevelType w:val="hybridMultilevel"/>
    <w:tmpl w:val="EB2C7CE2"/>
    <w:lvl w:ilvl="0" w:tplc="320EA664">
      <w:start w:val="1"/>
      <w:numFmt w:val="bullet"/>
      <w:pStyle w:val="ResumeBox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1941"/>
    <w:multiLevelType w:val="hybridMultilevel"/>
    <w:tmpl w:val="024C6B18"/>
    <w:lvl w:ilvl="0" w:tplc="03320BC2">
      <w:start w:val="1"/>
      <w:numFmt w:val="bullet"/>
      <w:pStyle w:val="10ptTableBulletLevel2ArialNarrow"/>
      <w:lvlText w:val="–"/>
      <w:lvlJc w:val="left"/>
      <w:pPr>
        <w:ind w:left="1800" w:hanging="360"/>
      </w:pPr>
      <w:rPr>
        <w:rFonts w:ascii="Arial" w:hAnsi="Arial" w:hint="default"/>
        <w:color w:val="00A2E0" w:themeColor="accen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61442D"/>
    <w:multiLevelType w:val="hybridMultilevel"/>
    <w:tmpl w:val="056A2012"/>
    <w:lvl w:ilvl="0" w:tplc="E2CC377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B3D57E7"/>
    <w:multiLevelType w:val="hybridMultilevel"/>
    <w:tmpl w:val="0E147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84FD4"/>
    <w:multiLevelType w:val="hybridMultilevel"/>
    <w:tmpl w:val="08F4B17C"/>
    <w:lvl w:ilvl="0" w:tplc="88A0F92E">
      <w:start w:val="1"/>
      <w:numFmt w:val="bullet"/>
      <w:pStyle w:val="ListBullet3"/>
      <w:lvlText w:val="–"/>
      <w:lvlJc w:val="left"/>
      <w:pPr>
        <w:ind w:left="1080" w:hanging="360"/>
      </w:pPr>
      <w:rPr>
        <w:rFonts w:ascii="Arial" w:hAnsi="Arial" w:hint="default"/>
        <w:color w:val="00538B"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737BBE"/>
    <w:multiLevelType w:val="hybridMultilevel"/>
    <w:tmpl w:val="C254C5D2"/>
    <w:lvl w:ilvl="0" w:tplc="BB9025DE">
      <w:start w:val="1"/>
      <w:numFmt w:val="bullet"/>
      <w:pStyle w:val="ResumeTextBoxBullets10ptArialNarrow"/>
      <w:lvlText w:val=""/>
      <w:lvlJc w:val="left"/>
      <w:pPr>
        <w:ind w:left="720" w:hanging="360"/>
      </w:pPr>
      <w:rPr>
        <w:rFonts w:ascii="Wingdings" w:hAnsi="Wingdings" w:hint="default"/>
        <w:color w:val="00A2E0"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F5D8C"/>
    <w:multiLevelType w:val="hybridMultilevel"/>
    <w:tmpl w:val="694ACC68"/>
    <w:lvl w:ilvl="0" w:tplc="6DA270CC">
      <w:start w:val="1"/>
      <w:numFmt w:val="bullet"/>
      <w:pStyle w:val="9ptTableBulletLevel1ArialNarrow"/>
      <w:lvlText w:val=""/>
      <w:lvlJc w:val="left"/>
      <w:pPr>
        <w:ind w:left="720" w:hanging="360"/>
      </w:pPr>
      <w:rPr>
        <w:rFonts w:ascii="Wingdings" w:hAnsi="Wingdings" w:hint="default"/>
        <w:color w:val="00538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06574"/>
    <w:multiLevelType w:val="hybridMultilevel"/>
    <w:tmpl w:val="BD308780"/>
    <w:lvl w:ilvl="0" w:tplc="99C0D880">
      <w:start w:val="1"/>
      <w:numFmt w:val="bullet"/>
      <w:pStyle w:val="9ptTableBulletLevel2ArialNarrow"/>
      <w:lvlText w:val="–"/>
      <w:lvlJc w:val="left"/>
      <w:pPr>
        <w:ind w:left="936" w:hanging="360"/>
      </w:pPr>
      <w:rPr>
        <w:rFonts w:ascii="Arial" w:hAnsi="Arial" w:hint="default"/>
        <w:color w:val="00A2E0" w:themeColor="accent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56084020"/>
    <w:multiLevelType w:val="multilevel"/>
    <w:tmpl w:val="B5B21120"/>
    <w:lvl w:ilvl="0">
      <w:start w:val="1"/>
      <w:numFmt w:val="upperLetter"/>
      <w:pStyle w:val="Heading8"/>
      <w:suff w:val="nothing"/>
      <w:lvlText w:val="Appendix %1"/>
      <w:lvlJc w:val="left"/>
      <w:pPr>
        <w:ind w:left="720" w:hanging="72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2" w15:restartNumberingAfterBreak="0">
    <w:nsid w:val="62B03D71"/>
    <w:multiLevelType w:val="multilevel"/>
    <w:tmpl w:val="97982D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9900EC6"/>
    <w:multiLevelType w:val="hybridMultilevel"/>
    <w:tmpl w:val="6D0AB5BC"/>
    <w:lvl w:ilvl="0" w:tplc="03C26A4C">
      <w:start w:val="1"/>
      <w:numFmt w:val="bullet"/>
      <w:pStyle w:val="ListBullet"/>
      <w:lvlText w:val=""/>
      <w:lvlJc w:val="left"/>
      <w:pPr>
        <w:ind w:left="360" w:hanging="360"/>
      </w:pPr>
      <w:rPr>
        <w:rFonts w:ascii="Webdings" w:hAnsi="Webdings" w:hint="default"/>
        <w:b w:val="0"/>
        <w:bCs w:val="0"/>
        <w:i w:val="0"/>
        <w:iCs w:val="0"/>
        <w:caps w:val="0"/>
        <w:smallCaps w:val="0"/>
        <w:strike w:val="0"/>
        <w:dstrike w:val="0"/>
        <w:outline w:val="0"/>
        <w:shadow w:val="0"/>
        <w:emboss w:val="0"/>
        <w:imprint w:val="0"/>
        <w:noProof w:val="0"/>
        <w:vanish w:val="0"/>
        <w:color w:val="00538B"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A26555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A78E1"/>
    <w:multiLevelType w:val="hybridMultilevel"/>
    <w:tmpl w:val="99585A3E"/>
    <w:lvl w:ilvl="0" w:tplc="683425A2">
      <w:start w:val="1"/>
      <w:numFmt w:val="lowerLetter"/>
      <w:pStyle w:val="ListContinu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B1B8D"/>
    <w:multiLevelType w:val="hybridMultilevel"/>
    <w:tmpl w:val="2C18DED2"/>
    <w:lvl w:ilvl="0" w:tplc="ADB0C9A2">
      <w:start w:val="1"/>
      <w:numFmt w:val="bullet"/>
      <w:lvlText w:val=""/>
      <w:lvlJc w:val="left"/>
      <w:pPr>
        <w:ind w:left="720" w:hanging="360"/>
      </w:pPr>
      <w:rPr>
        <w:rFonts w:ascii="Calibri" w:hAnsi="Calibri" w:hint="default"/>
        <w:color w:val="0067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52848"/>
    <w:multiLevelType w:val="hybridMultilevel"/>
    <w:tmpl w:val="14882844"/>
    <w:lvl w:ilvl="0" w:tplc="FDB47DDE">
      <w:start w:val="1"/>
      <w:numFmt w:val="bullet"/>
      <w:pStyle w:val="ListBullet4"/>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4F410B"/>
    <w:multiLevelType w:val="hybridMultilevel"/>
    <w:tmpl w:val="57BE753E"/>
    <w:lvl w:ilvl="0" w:tplc="45A08956">
      <w:start w:val="1"/>
      <w:numFmt w:val="lowerLetter"/>
      <w:pStyle w:val="ListNumber5"/>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89756061">
    <w:abstractNumId w:val="22"/>
  </w:num>
  <w:num w:numId="2" w16cid:durableId="1245650559">
    <w:abstractNumId w:val="10"/>
  </w:num>
  <w:num w:numId="3" w16cid:durableId="329455775">
    <w:abstractNumId w:val="8"/>
  </w:num>
  <w:num w:numId="4" w16cid:durableId="1930114695">
    <w:abstractNumId w:val="7"/>
  </w:num>
  <w:num w:numId="5" w16cid:durableId="648558919">
    <w:abstractNumId w:val="6"/>
  </w:num>
  <w:num w:numId="6" w16cid:durableId="1911882785">
    <w:abstractNumId w:val="5"/>
  </w:num>
  <w:num w:numId="7" w16cid:durableId="27685572">
    <w:abstractNumId w:val="9"/>
  </w:num>
  <w:num w:numId="8" w16cid:durableId="958218959">
    <w:abstractNumId w:val="23"/>
  </w:num>
  <w:num w:numId="9" w16cid:durableId="2038702177">
    <w:abstractNumId w:val="26"/>
  </w:num>
  <w:num w:numId="10" w16cid:durableId="2005158114">
    <w:abstractNumId w:val="14"/>
  </w:num>
  <w:num w:numId="11" w16cid:durableId="2087218030">
    <w:abstractNumId w:val="19"/>
  </w:num>
  <w:num w:numId="12" w16cid:durableId="1252350592">
    <w:abstractNumId w:val="11"/>
  </w:num>
  <w:num w:numId="13" w16cid:durableId="1645767760">
    <w:abstractNumId w:val="20"/>
  </w:num>
  <w:num w:numId="14" w16cid:durableId="1072315582">
    <w:abstractNumId w:val="21"/>
  </w:num>
  <w:num w:numId="15" w16cid:durableId="680089562">
    <w:abstractNumId w:val="4"/>
  </w:num>
  <w:num w:numId="16" w16cid:durableId="651104236">
    <w:abstractNumId w:val="3"/>
  </w:num>
  <w:num w:numId="17" w16cid:durableId="2102724371">
    <w:abstractNumId w:val="2"/>
  </w:num>
  <w:num w:numId="18" w16cid:durableId="2079787172">
    <w:abstractNumId w:val="1"/>
  </w:num>
  <w:num w:numId="19" w16cid:durableId="1973516689">
    <w:abstractNumId w:val="17"/>
  </w:num>
  <w:num w:numId="20" w16cid:durableId="1131904235">
    <w:abstractNumId w:val="24"/>
  </w:num>
  <w:num w:numId="21" w16cid:durableId="5179004">
    <w:abstractNumId w:val="12"/>
  </w:num>
  <w:num w:numId="22" w16cid:durableId="1115295889">
    <w:abstractNumId w:val="27"/>
  </w:num>
  <w:num w:numId="23" w16cid:durableId="43523899">
    <w:abstractNumId w:val="18"/>
  </w:num>
  <w:num w:numId="24" w16cid:durableId="2059620110">
    <w:abstractNumId w:val="0"/>
  </w:num>
  <w:num w:numId="25" w16cid:durableId="993291651">
    <w:abstractNumId w:val="15"/>
  </w:num>
  <w:num w:numId="26" w16cid:durableId="1317801848">
    <w:abstractNumId w:val="13"/>
  </w:num>
  <w:num w:numId="27" w16cid:durableId="1096050135">
    <w:abstractNumId w:val="16"/>
  </w:num>
  <w:num w:numId="28" w16cid:durableId="4699081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8D9EA17-7889-4055-9474-9784CF972232}"/>
    <w:docVar w:name="dgnword-eventsink" w:val="2250470060384"/>
  </w:docVars>
  <w:rsids>
    <w:rsidRoot w:val="00316F8E"/>
    <w:rsid w:val="00031C83"/>
    <w:rsid w:val="00040FF2"/>
    <w:rsid w:val="0005571A"/>
    <w:rsid w:val="000557DB"/>
    <w:rsid w:val="00075AC1"/>
    <w:rsid w:val="000800CC"/>
    <w:rsid w:val="0008394A"/>
    <w:rsid w:val="000C26DE"/>
    <w:rsid w:val="000C7E55"/>
    <w:rsid w:val="000D09B4"/>
    <w:rsid w:val="0011101D"/>
    <w:rsid w:val="001159D7"/>
    <w:rsid w:val="0012606B"/>
    <w:rsid w:val="00131976"/>
    <w:rsid w:val="00136A7B"/>
    <w:rsid w:val="0014062F"/>
    <w:rsid w:val="001537CB"/>
    <w:rsid w:val="00154D7F"/>
    <w:rsid w:val="00160AC2"/>
    <w:rsid w:val="00182450"/>
    <w:rsid w:val="0019276F"/>
    <w:rsid w:val="00195590"/>
    <w:rsid w:val="00196928"/>
    <w:rsid w:val="001A765D"/>
    <w:rsid w:val="001B0C04"/>
    <w:rsid w:val="001C5E76"/>
    <w:rsid w:val="001E0E3B"/>
    <w:rsid w:val="001E3A1F"/>
    <w:rsid w:val="001E6D29"/>
    <w:rsid w:val="001F33FF"/>
    <w:rsid w:val="001F5822"/>
    <w:rsid w:val="00204BB5"/>
    <w:rsid w:val="00205CA9"/>
    <w:rsid w:val="002062C2"/>
    <w:rsid w:val="00210CF4"/>
    <w:rsid w:val="0021584C"/>
    <w:rsid w:val="00235723"/>
    <w:rsid w:val="0025447B"/>
    <w:rsid w:val="00257A69"/>
    <w:rsid w:val="00266CEC"/>
    <w:rsid w:val="0029641D"/>
    <w:rsid w:val="002B7C6D"/>
    <w:rsid w:val="002B7DED"/>
    <w:rsid w:val="002E4552"/>
    <w:rsid w:val="002E6191"/>
    <w:rsid w:val="00316F8E"/>
    <w:rsid w:val="00337568"/>
    <w:rsid w:val="00351897"/>
    <w:rsid w:val="00375F6F"/>
    <w:rsid w:val="0038208F"/>
    <w:rsid w:val="003922EA"/>
    <w:rsid w:val="003B0AB5"/>
    <w:rsid w:val="003C6C3B"/>
    <w:rsid w:val="003C7EA4"/>
    <w:rsid w:val="003F499D"/>
    <w:rsid w:val="003F5BE3"/>
    <w:rsid w:val="00403576"/>
    <w:rsid w:val="00430D26"/>
    <w:rsid w:val="00431448"/>
    <w:rsid w:val="00447B1C"/>
    <w:rsid w:val="00453BCE"/>
    <w:rsid w:val="00460E80"/>
    <w:rsid w:val="00471179"/>
    <w:rsid w:val="00480290"/>
    <w:rsid w:val="00481B11"/>
    <w:rsid w:val="00491F99"/>
    <w:rsid w:val="004945A2"/>
    <w:rsid w:val="00496938"/>
    <w:rsid w:val="004C4AD0"/>
    <w:rsid w:val="004E32E3"/>
    <w:rsid w:val="005108D1"/>
    <w:rsid w:val="0052200A"/>
    <w:rsid w:val="00523AEE"/>
    <w:rsid w:val="00523AF9"/>
    <w:rsid w:val="00537E94"/>
    <w:rsid w:val="005405EB"/>
    <w:rsid w:val="00541E5F"/>
    <w:rsid w:val="0055539C"/>
    <w:rsid w:val="00571B9F"/>
    <w:rsid w:val="00572F26"/>
    <w:rsid w:val="00576BE1"/>
    <w:rsid w:val="00580A94"/>
    <w:rsid w:val="0059122E"/>
    <w:rsid w:val="005A0480"/>
    <w:rsid w:val="005A1316"/>
    <w:rsid w:val="005A2BA7"/>
    <w:rsid w:val="005A58A3"/>
    <w:rsid w:val="005A6864"/>
    <w:rsid w:val="005D489A"/>
    <w:rsid w:val="005E15CB"/>
    <w:rsid w:val="00600332"/>
    <w:rsid w:val="00621973"/>
    <w:rsid w:val="00623469"/>
    <w:rsid w:val="0066453C"/>
    <w:rsid w:val="006730F7"/>
    <w:rsid w:val="006750B2"/>
    <w:rsid w:val="00682959"/>
    <w:rsid w:val="006865F5"/>
    <w:rsid w:val="00697309"/>
    <w:rsid w:val="006C1E70"/>
    <w:rsid w:val="006E2FAC"/>
    <w:rsid w:val="00705A76"/>
    <w:rsid w:val="007076A6"/>
    <w:rsid w:val="00711299"/>
    <w:rsid w:val="0075208B"/>
    <w:rsid w:val="00777C18"/>
    <w:rsid w:val="00796953"/>
    <w:rsid w:val="007B3B69"/>
    <w:rsid w:val="007B3C0B"/>
    <w:rsid w:val="007C30D7"/>
    <w:rsid w:val="007D032E"/>
    <w:rsid w:val="007E47D9"/>
    <w:rsid w:val="007E780A"/>
    <w:rsid w:val="007F17B1"/>
    <w:rsid w:val="007F40AA"/>
    <w:rsid w:val="007F47BA"/>
    <w:rsid w:val="00805FB3"/>
    <w:rsid w:val="00823660"/>
    <w:rsid w:val="00823CD0"/>
    <w:rsid w:val="00852A98"/>
    <w:rsid w:val="00853D69"/>
    <w:rsid w:val="00866559"/>
    <w:rsid w:val="00896ADF"/>
    <w:rsid w:val="008B537B"/>
    <w:rsid w:val="008B7750"/>
    <w:rsid w:val="008C7443"/>
    <w:rsid w:val="008E00C6"/>
    <w:rsid w:val="008E4EA7"/>
    <w:rsid w:val="009107A9"/>
    <w:rsid w:val="009171A0"/>
    <w:rsid w:val="00937D06"/>
    <w:rsid w:val="00937E4E"/>
    <w:rsid w:val="00960EE6"/>
    <w:rsid w:val="00977E72"/>
    <w:rsid w:val="009C5216"/>
    <w:rsid w:val="009D3AFB"/>
    <w:rsid w:val="00A1148D"/>
    <w:rsid w:val="00A14B01"/>
    <w:rsid w:val="00A311D8"/>
    <w:rsid w:val="00A427A9"/>
    <w:rsid w:val="00A42972"/>
    <w:rsid w:val="00A50414"/>
    <w:rsid w:val="00A52F6C"/>
    <w:rsid w:val="00A53770"/>
    <w:rsid w:val="00A64C59"/>
    <w:rsid w:val="00A6746F"/>
    <w:rsid w:val="00A90188"/>
    <w:rsid w:val="00A93960"/>
    <w:rsid w:val="00AA1955"/>
    <w:rsid w:val="00AB1A9D"/>
    <w:rsid w:val="00AB21B8"/>
    <w:rsid w:val="00AB554C"/>
    <w:rsid w:val="00AC2CE9"/>
    <w:rsid w:val="00AC304E"/>
    <w:rsid w:val="00AE2980"/>
    <w:rsid w:val="00AF137F"/>
    <w:rsid w:val="00B01399"/>
    <w:rsid w:val="00B10DD8"/>
    <w:rsid w:val="00B2745F"/>
    <w:rsid w:val="00B34283"/>
    <w:rsid w:val="00B36339"/>
    <w:rsid w:val="00B45924"/>
    <w:rsid w:val="00B47114"/>
    <w:rsid w:val="00B5339F"/>
    <w:rsid w:val="00BA1559"/>
    <w:rsid w:val="00BD0A6F"/>
    <w:rsid w:val="00BD0B8A"/>
    <w:rsid w:val="00BD1287"/>
    <w:rsid w:val="00BD729F"/>
    <w:rsid w:val="00BE24E5"/>
    <w:rsid w:val="00BE4734"/>
    <w:rsid w:val="00BF7637"/>
    <w:rsid w:val="00C1779B"/>
    <w:rsid w:val="00C21800"/>
    <w:rsid w:val="00C2354E"/>
    <w:rsid w:val="00C23CB8"/>
    <w:rsid w:val="00C261B2"/>
    <w:rsid w:val="00C350F3"/>
    <w:rsid w:val="00C43D7E"/>
    <w:rsid w:val="00C62AD8"/>
    <w:rsid w:val="00C74329"/>
    <w:rsid w:val="00C90A2C"/>
    <w:rsid w:val="00CA17CD"/>
    <w:rsid w:val="00CC5BE5"/>
    <w:rsid w:val="00CD1166"/>
    <w:rsid w:val="00CE7E68"/>
    <w:rsid w:val="00CF0A30"/>
    <w:rsid w:val="00D02410"/>
    <w:rsid w:val="00D0356E"/>
    <w:rsid w:val="00D165D5"/>
    <w:rsid w:val="00D210CB"/>
    <w:rsid w:val="00D348B0"/>
    <w:rsid w:val="00D41AF4"/>
    <w:rsid w:val="00D6113D"/>
    <w:rsid w:val="00D71EEB"/>
    <w:rsid w:val="00D91BF6"/>
    <w:rsid w:val="00D92BC6"/>
    <w:rsid w:val="00D92FD8"/>
    <w:rsid w:val="00DA7249"/>
    <w:rsid w:val="00DC30ED"/>
    <w:rsid w:val="00DD170F"/>
    <w:rsid w:val="00DE089D"/>
    <w:rsid w:val="00DF4B85"/>
    <w:rsid w:val="00E02D2D"/>
    <w:rsid w:val="00E07D41"/>
    <w:rsid w:val="00E110E3"/>
    <w:rsid w:val="00E30297"/>
    <w:rsid w:val="00E42297"/>
    <w:rsid w:val="00E57371"/>
    <w:rsid w:val="00E85A8D"/>
    <w:rsid w:val="00E90038"/>
    <w:rsid w:val="00EC0EDE"/>
    <w:rsid w:val="00EC5B23"/>
    <w:rsid w:val="00ED3BA8"/>
    <w:rsid w:val="00EE04DE"/>
    <w:rsid w:val="00EF76CC"/>
    <w:rsid w:val="00F017D6"/>
    <w:rsid w:val="00F066BE"/>
    <w:rsid w:val="00F23C70"/>
    <w:rsid w:val="00F32C63"/>
    <w:rsid w:val="00F45512"/>
    <w:rsid w:val="00F52E43"/>
    <w:rsid w:val="00F532FB"/>
    <w:rsid w:val="00F65FEF"/>
    <w:rsid w:val="00F75C73"/>
    <w:rsid w:val="00F7662E"/>
    <w:rsid w:val="00F80B30"/>
    <w:rsid w:val="00F80FA5"/>
    <w:rsid w:val="00F83AD6"/>
    <w:rsid w:val="00F936B2"/>
    <w:rsid w:val="00FB09C1"/>
    <w:rsid w:val="00FB44CA"/>
    <w:rsid w:val="00FD0ACD"/>
    <w:rsid w:val="00FD1BA9"/>
    <w:rsid w:val="00FD272D"/>
    <w:rsid w:val="00FD2DD3"/>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6B191"/>
  <w15:chartTrackingRefBased/>
  <w15:docId w15:val="{93D1D05F-361D-467D-8BAC-E8664D6E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606B"/>
    <w:pPr>
      <w:spacing w:after="120" w:line="240" w:lineRule="auto"/>
    </w:pPr>
  </w:style>
  <w:style w:type="paragraph" w:styleId="Heading1">
    <w:name w:val="heading 1"/>
    <w:basedOn w:val="Normal"/>
    <w:next w:val="Normal"/>
    <w:link w:val="Heading1Char"/>
    <w:uiPriority w:val="9"/>
    <w:qFormat/>
    <w:rsid w:val="00A90188"/>
    <w:pPr>
      <w:keepNext/>
      <w:keepLines/>
      <w:pBdr>
        <w:bottom w:val="single" w:sz="4" w:space="1" w:color="00538B" w:themeColor="accent1"/>
      </w:pBdr>
      <w:spacing w:before="240"/>
      <w:ind w:left="432" w:hanging="432"/>
      <w:outlineLvl w:val="0"/>
    </w:pPr>
    <w:rPr>
      <w:rFonts w:ascii="Arial Narrow" w:eastAsiaTheme="majorEastAsia" w:hAnsi="Arial Narrow" w:cstheme="majorBidi"/>
      <w:b/>
      <w:caps/>
      <w:color w:val="00538B" w:themeColor="accent1"/>
      <w:sz w:val="28"/>
      <w:szCs w:val="32"/>
    </w:rPr>
  </w:style>
  <w:style w:type="paragraph" w:styleId="Heading2">
    <w:name w:val="heading 2"/>
    <w:basedOn w:val="Normal"/>
    <w:next w:val="Normal"/>
    <w:link w:val="Heading2Char"/>
    <w:uiPriority w:val="9"/>
    <w:unhideWhenUsed/>
    <w:rsid w:val="00DC30ED"/>
    <w:pPr>
      <w:keepNext/>
      <w:keepLines/>
      <w:spacing w:before="240"/>
      <w:ind w:left="576" w:hanging="576"/>
      <w:outlineLvl w:val="1"/>
    </w:pPr>
    <w:rPr>
      <w:rFonts w:ascii="Arial Narrow" w:eastAsiaTheme="majorEastAsia" w:hAnsi="Arial Narrow" w:cstheme="majorBidi"/>
      <w:b/>
      <w:color w:val="00A2E0" w:themeColor="accent2"/>
      <w:sz w:val="26"/>
      <w:szCs w:val="26"/>
    </w:rPr>
  </w:style>
  <w:style w:type="paragraph" w:styleId="Heading3">
    <w:name w:val="heading 3"/>
    <w:basedOn w:val="Normal"/>
    <w:next w:val="Normal"/>
    <w:link w:val="Heading3Char"/>
    <w:uiPriority w:val="9"/>
    <w:unhideWhenUsed/>
    <w:rsid w:val="006C1E70"/>
    <w:pPr>
      <w:keepNext/>
      <w:keepLines/>
      <w:spacing w:before="120"/>
      <w:ind w:left="720" w:hanging="720"/>
      <w:outlineLvl w:val="2"/>
    </w:pPr>
    <w:rPr>
      <w:rFonts w:ascii="Arial Narrow" w:eastAsiaTheme="majorEastAsia" w:hAnsi="Arial Narrow" w:cstheme="majorBidi"/>
      <w:b/>
      <w:i/>
      <w:color w:val="00538B" w:themeColor="accent1"/>
      <w:sz w:val="24"/>
      <w:szCs w:val="24"/>
    </w:rPr>
  </w:style>
  <w:style w:type="paragraph" w:styleId="Heading4">
    <w:name w:val="heading 4"/>
    <w:basedOn w:val="Normal"/>
    <w:next w:val="Normal"/>
    <w:link w:val="Heading4Char"/>
    <w:uiPriority w:val="9"/>
    <w:unhideWhenUsed/>
    <w:rsid w:val="006C1E70"/>
    <w:pPr>
      <w:keepNext/>
      <w:keepLines/>
      <w:spacing w:before="60" w:after="60"/>
      <w:ind w:left="864" w:hanging="864"/>
      <w:outlineLvl w:val="3"/>
    </w:pPr>
    <w:rPr>
      <w:rFonts w:ascii="Arial Narrow" w:eastAsiaTheme="majorEastAsia" w:hAnsi="Arial Narrow" w:cstheme="majorBidi"/>
      <w:b/>
      <w:iCs/>
    </w:rPr>
  </w:style>
  <w:style w:type="paragraph" w:styleId="Heading5">
    <w:name w:val="heading 5"/>
    <w:basedOn w:val="Normal"/>
    <w:next w:val="Normal"/>
    <w:link w:val="Heading5Char"/>
    <w:uiPriority w:val="9"/>
    <w:unhideWhenUsed/>
    <w:rsid w:val="001537CB"/>
    <w:pPr>
      <w:keepNext/>
      <w:keepLines/>
      <w:numPr>
        <w:ilvl w:val="4"/>
        <w:numId w:val="1"/>
      </w:numPr>
      <w:spacing w:before="40" w:after="0"/>
      <w:outlineLvl w:val="4"/>
    </w:pPr>
    <w:rPr>
      <w:rFonts w:ascii="Arial Narrow" w:eastAsiaTheme="majorEastAsia" w:hAnsi="Arial Narrow" w:cstheme="majorBidi"/>
      <w:i/>
      <w:color w:val="00538B" w:themeColor="accent1"/>
    </w:rPr>
  </w:style>
  <w:style w:type="paragraph" w:styleId="Heading6">
    <w:name w:val="heading 6"/>
    <w:basedOn w:val="Normal"/>
    <w:next w:val="Normal"/>
    <w:link w:val="Heading6Char"/>
    <w:uiPriority w:val="9"/>
    <w:unhideWhenUsed/>
    <w:rsid w:val="001537CB"/>
    <w:pPr>
      <w:keepNext/>
      <w:keepLines/>
      <w:numPr>
        <w:ilvl w:val="5"/>
        <w:numId w:val="1"/>
      </w:numPr>
      <w:spacing w:before="40" w:after="0"/>
      <w:outlineLvl w:val="5"/>
    </w:pPr>
    <w:rPr>
      <w:rFonts w:ascii="Arial Narrow" w:eastAsiaTheme="majorEastAsia" w:hAnsi="Arial Narrow" w:cstheme="majorBidi"/>
      <w:i/>
      <w:color w:val="00A2E0" w:themeColor="accent2"/>
    </w:rPr>
  </w:style>
  <w:style w:type="paragraph" w:styleId="Heading7">
    <w:name w:val="heading 7"/>
    <w:basedOn w:val="Normal"/>
    <w:next w:val="Normal"/>
    <w:link w:val="Heading7Char"/>
    <w:uiPriority w:val="9"/>
    <w:unhideWhenUsed/>
    <w:rsid w:val="001537CB"/>
    <w:pPr>
      <w:keepNext/>
      <w:keepLines/>
      <w:numPr>
        <w:ilvl w:val="6"/>
        <w:numId w:val="1"/>
      </w:numPr>
      <w:spacing w:before="40" w:after="0"/>
      <w:outlineLvl w:val="6"/>
    </w:pPr>
    <w:rPr>
      <w:rFonts w:ascii="Arial Narrow" w:eastAsiaTheme="majorEastAsia" w:hAnsi="Arial Narrow" w:cstheme="majorBidi"/>
      <w:i/>
      <w:iCs/>
    </w:rPr>
  </w:style>
  <w:style w:type="paragraph" w:styleId="Heading8">
    <w:name w:val="heading 8"/>
    <w:basedOn w:val="Normal"/>
    <w:next w:val="Normal"/>
    <w:link w:val="Heading8Char"/>
    <w:uiPriority w:val="9"/>
    <w:unhideWhenUsed/>
    <w:rsid w:val="001537CB"/>
    <w:pPr>
      <w:keepNext/>
      <w:keepLines/>
      <w:numPr>
        <w:numId w:val="14"/>
      </w:numPr>
      <w:pBdr>
        <w:bottom w:val="single" w:sz="4" w:space="1" w:color="00538B" w:themeColor="accent1"/>
      </w:pBdr>
      <w:spacing w:before="120"/>
      <w:outlineLvl w:val="7"/>
    </w:pPr>
    <w:rPr>
      <w:rFonts w:ascii="Arial Narrow" w:eastAsiaTheme="majorEastAsia" w:hAnsi="Arial Narrow" w:cstheme="majorBidi"/>
      <w:b/>
      <w:caps/>
      <w:color w:val="00538B" w:themeColor="accent1"/>
      <w:sz w:val="28"/>
      <w:szCs w:val="21"/>
    </w:rPr>
  </w:style>
  <w:style w:type="paragraph" w:styleId="Heading9">
    <w:name w:val="heading 9"/>
    <w:basedOn w:val="Normal"/>
    <w:next w:val="Normal"/>
    <w:link w:val="Heading9Char"/>
    <w:uiPriority w:val="9"/>
    <w:unhideWhenUsed/>
    <w:rsid w:val="006C1E70"/>
    <w:pPr>
      <w:keepNext/>
      <w:keepLines/>
      <w:spacing w:before="120"/>
      <w:ind w:left="792" w:hanging="792"/>
      <w:outlineLvl w:val="8"/>
    </w:pPr>
    <w:rPr>
      <w:rFonts w:ascii="Arial Narrow" w:eastAsiaTheme="majorEastAsia" w:hAnsi="Arial Narrow" w:cstheme="majorBidi"/>
      <w:b/>
      <w:iCs/>
      <w:color w:val="00A2E0" w:themeColor="accent2"/>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188"/>
    <w:rPr>
      <w:rFonts w:ascii="Arial Narrow" w:eastAsiaTheme="majorEastAsia" w:hAnsi="Arial Narrow" w:cstheme="majorBidi"/>
      <w:b/>
      <w:caps/>
      <w:color w:val="00538B" w:themeColor="accent1"/>
      <w:sz w:val="28"/>
      <w:szCs w:val="32"/>
    </w:rPr>
  </w:style>
  <w:style w:type="character" w:customStyle="1" w:styleId="Heading2Char">
    <w:name w:val="Heading 2 Char"/>
    <w:basedOn w:val="DefaultParagraphFont"/>
    <w:link w:val="Heading2"/>
    <w:uiPriority w:val="9"/>
    <w:rsid w:val="00DC30ED"/>
    <w:rPr>
      <w:rFonts w:ascii="Arial Narrow" w:eastAsiaTheme="majorEastAsia" w:hAnsi="Arial Narrow" w:cstheme="majorBidi"/>
      <w:b/>
      <w:color w:val="00A2E0" w:themeColor="accent2"/>
      <w:sz w:val="26"/>
      <w:szCs w:val="26"/>
    </w:rPr>
  </w:style>
  <w:style w:type="character" w:customStyle="1" w:styleId="Heading3Char">
    <w:name w:val="Heading 3 Char"/>
    <w:basedOn w:val="DefaultParagraphFont"/>
    <w:link w:val="Heading3"/>
    <w:uiPriority w:val="9"/>
    <w:rsid w:val="006C1E70"/>
    <w:rPr>
      <w:rFonts w:ascii="Arial Narrow" w:eastAsiaTheme="majorEastAsia" w:hAnsi="Arial Narrow" w:cstheme="majorBidi"/>
      <w:b/>
      <w:i/>
      <w:color w:val="00538B" w:themeColor="accent1"/>
      <w:sz w:val="24"/>
      <w:szCs w:val="24"/>
    </w:rPr>
  </w:style>
  <w:style w:type="character" w:customStyle="1" w:styleId="Heading4Char">
    <w:name w:val="Heading 4 Char"/>
    <w:basedOn w:val="DefaultParagraphFont"/>
    <w:link w:val="Heading4"/>
    <w:uiPriority w:val="9"/>
    <w:rsid w:val="006C1E70"/>
    <w:rPr>
      <w:rFonts w:ascii="Arial Narrow" w:eastAsiaTheme="majorEastAsia" w:hAnsi="Arial Narrow" w:cstheme="majorBidi"/>
      <w:b/>
      <w:iCs/>
    </w:rPr>
  </w:style>
  <w:style w:type="character" w:customStyle="1" w:styleId="Heading5Char">
    <w:name w:val="Heading 5 Char"/>
    <w:basedOn w:val="DefaultParagraphFont"/>
    <w:link w:val="Heading5"/>
    <w:uiPriority w:val="9"/>
    <w:rsid w:val="001537CB"/>
    <w:rPr>
      <w:rFonts w:ascii="Arial Narrow" w:eastAsiaTheme="majorEastAsia" w:hAnsi="Arial Narrow" w:cstheme="majorBidi"/>
      <w:i/>
      <w:color w:val="00538B" w:themeColor="accent1"/>
    </w:rPr>
  </w:style>
  <w:style w:type="character" w:customStyle="1" w:styleId="Heading6Char">
    <w:name w:val="Heading 6 Char"/>
    <w:basedOn w:val="DefaultParagraphFont"/>
    <w:link w:val="Heading6"/>
    <w:uiPriority w:val="9"/>
    <w:rsid w:val="001537CB"/>
    <w:rPr>
      <w:rFonts w:ascii="Arial Narrow" w:eastAsiaTheme="majorEastAsia" w:hAnsi="Arial Narrow" w:cstheme="majorBidi"/>
      <w:i/>
      <w:color w:val="00A2E0" w:themeColor="accent2"/>
    </w:rPr>
  </w:style>
  <w:style w:type="character" w:customStyle="1" w:styleId="Heading7Char">
    <w:name w:val="Heading 7 Char"/>
    <w:basedOn w:val="DefaultParagraphFont"/>
    <w:link w:val="Heading7"/>
    <w:uiPriority w:val="9"/>
    <w:rsid w:val="001537CB"/>
    <w:rPr>
      <w:rFonts w:ascii="Arial Narrow" w:eastAsiaTheme="majorEastAsia" w:hAnsi="Arial Narrow" w:cstheme="majorBidi"/>
      <w:i/>
      <w:iCs/>
    </w:rPr>
  </w:style>
  <w:style w:type="character" w:customStyle="1" w:styleId="Heading8Char">
    <w:name w:val="Heading 8 Char"/>
    <w:basedOn w:val="DefaultParagraphFont"/>
    <w:link w:val="Heading8"/>
    <w:uiPriority w:val="9"/>
    <w:rsid w:val="001537CB"/>
    <w:rPr>
      <w:rFonts w:ascii="Arial Narrow" w:eastAsiaTheme="majorEastAsia" w:hAnsi="Arial Narrow" w:cstheme="majorBidi"/>
      <w:b/>
      <w:caps/>
      <w:color w:val="00538B" w:themeColor="accent1"/>
      <w:sz w:val="28"/>
      <w:szCs w:val="21"/>
    </w:rPr>
  </w:style>
  <w:style w:type="character" w:customStyle="1" w:styleId="Heading9Char">
    <w:name w:val="Heading 9 Char"/>
    <w:basedOn w:val="DefaultParagraphFont"/>
    <w:link w:val="Heading9"/>
    <w:uiPriority w:val="9"/>
    <w:rsid w:val="006C1E70"/>
    <w:rPr>
      <w:rFonts w:ascii="Arial Narrow" w:eastAsiaTheme="majorEastAsia" w:hAnsi="Arial Narrow" w:cstheme="majorBidi"/>
      <w:b/>
      <w:iCs/>
      <w:color w:val="00A2E0" w:themeColor="accent2"/>
      <w:sz w:val="26"/>
      <w:szCs w:val="21"/>
    </w:rPr>
  </w:style>
  <w:style w:type="paragraph" w:customStyle="1" w:styleId="TOCTitle">
    <w:name w:val="TOC Title"/>
    <w:basedOn w:val="Normal"/>
    <w:link w:val="TOCTitleChar"/>
    <w:rsid w:val="001537CB"/>
    <w:pPr>
      <w:spacing w:before="120"/>
    </w:pPr>
    <w:rPr>
      <w:rFonts w:ascii="Arial Narrow" w:hAnsi="Arial Narrow" w:cs="Arial"/>
      <w:b/>
      <w:caps/>
      <w:color w:val="00538B" w:themeColor="accent1"/>
      <w:sz w:val="28"/>
    </w:rPr>
  </w:style>
  <w:style w:type="paragraph" w:styleId="Header">
    <w:name w:val="header"/>
    <w:basedOn w:val="Normal"/>
    <w:link w:val="HeaderChar"/>
    <w:uiPriority w:val="99"/>
    <w:unhideWhenUsed/>
    <w:rsid w:val="00FB44CA"/>
    <w:pPr>
      <w:tabs>
        <w:tab w:val="center" w:pos="4680"/>
        <w:tab w:val="right" w:pos="9360"/>
      </w:tabs>
      <w:spacing w:after="0"/>
    </w:pPr>
  </w:style>
  <w:style w:type="character" w:customStyle="1" w:styleId="TOCTitleChar">
    <w:name w:val="TOC Title Char"/>
    <w:basedOn w:val="DefaultParagraphFont"/>
    <w:link w:val="TOCTitle"/>
    <w:rsid w:val="001537CB"/>
    <w:rPr>
      <w:rFonts w:ascii="Arial Narrow" w:hAnsi="Arial Narrow" w:cs="Arial"/>
      <w:b/>
      <w:caps/>
      <w:color w:val="00538B" w:themeColor="accent1"/>
      <w:sz w:val="28"/>
    </w:rPr>
  </w:style>
  <w:style w:type="character" w:customStyle="1" w:styleId="HeaderChar">
    <w:name w:val="Header Char"/>
    <w:basedOn w:val="DefaultParagraphFont"/>
    <w:link w:val="Header"/>
    <w:uiPriority w:val="99"/>
    <w:rsid w:val="00FB44CA"/>
  </w:style>
  <w:style w:type="paragraph" w:styleId="Footer">
    <w:name w:val="footer"/>
    <w:basedOn w:val="Normal"/>
    <w:link w:val="FooterChar"/>
    <w:uiPriority w:val="99"/>
    <w:unhideWhenUsed/>
    <w:rsid w:val="00FB44CA"/>
    <w:pPr>
      <w:tabs>
        <w:tab w:val="center" w:pos="4680"/>
        <w:tab w:val="right" w:pos="9360"/>
      </w:tabs>
      <w:spacing w:after="0"/>
    </w:pPr>
  </w:style>
  <w:style w:type="character" w:customStyle="1" w:styleId="FooterChar">
    <w:name w:val="Footer Char"/>
    <w:basedOn w:val="DefaultParagraphFont"/>
    <w:link w:val="Footer"/>
    <w:uiPriority w:val="99"/>
    <w:rsid w:val="00FB44CA"/>
  </w:style>
  <w:style w:type="table" w:styleId="TableGrid">
    <w:name w:val="Table Grid"/>
    <w:basedOn w:val="TableNormal"/>
    <w:uiPriority w:val="59"/>
    <w:rsid w:val="00FB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basedOn w:val="Header"/>
    <w:link w:val="HeaderTextChar"/>
    <w:rsid w:val="001159D7"/>
    <w:rPr>
      <w:sz w:val="18"/>
    </w:rPr>
  </w:style>
  <w:style w:type="paragraph" w:styleId="TOC1">
    <w:name w:val="toc 1"/>
    <w:basedOn w:val="Normal"/>
    <w:next w:val="Normal"/>
    <w:autoRedefine/>
    <w:uiPriority w:val="39"/>
    <w:unhideWhenUsed/>
    <w:rsid w:val="00235723"/>
    <w:pPr>
      <w:tabs>
        <w:tab w:val="left" w:pos="432"/>
        <w:tab w:val="right" w:leader="dot" w:pos="9346"/>
      </w:tabs>
      <w:spacing w:after="100"/>
    </w:pPr>
    <w:rPr>
      <w:b/>
      <w:color w:val="00538B" w:themeColor="accent1"/>
    </w:rPr>
  </w:style>
  <w:style w:type="character" w:customStyle="1" w:styleId="HeaderTextChar">
    <w:name w:val="Header Text Char"/>
    <w:basedOn w:val="HeaderChar"/>
    <w:link w:val="HeaderText"/>
    <w:rsid w:val="001159D7"/>
    <w:rPr>
      <w:sz w:val="18"/>
    </w:rPr>
  </w:style>
  <w:style w:type="paragraph" w:styleId="TOC2">
    <w:name w:val="toc 2"/>
    <w:basedOn w:val="Normal"/>
    <w:next w:val="Normal"/>
    <w:autoRedefine/>
    <w:uiPriority w:val="39"/>
    <w:unhideWhenUsed/>
    <w:rsid w:val="0011101D"/>
    <w:pPr>
      <w:tabs>
        <w:tab w:val="left" w:pos="1100"/>
        <w:tab w:val="right" w:leader="dot" w:pos="9350"/>
      </w:tabs>
      <w:spacing w:after="100"/>
      <w:ind w:left="432" w:hanging="432"/>
    </w:pPr>
  </w:style>
  <w:style w:type="paragraph" w:styleId="TOC3">
    <w:name w:val="toc 3"/>
    <w:basedOn w:val="Normal"/>
    <w:next w:val="Normal"/>
    <w:autoRedefine/>
    <w:uiPriority w:val="39"/>
    <w:unhideWhenUsed/>
    <w:rsid w:val="0011101D"/>
    <w:pPr>
      <w:tabs>
        <w:tab w:val="right" w:leader="dot" w:pos="9350"/>
      </w:tabs>
      <w:spacing w:after="100"/>
      <w:ind w:left="792" w:hanging="432"/>
    </w:pPr>
  </w:style>
  <w:style w:type="character" w:styleId="Hyperlink">
    <w:name w:val="Hyperlink"/>
    <w:basedOn w:val="DefaultParagraphFont"/>
    <w:uiPriority w:val="99"/>
    <w:unhideWhenUsed/>
    <w:rsid w:val="001159D7"/>
    <w:rPr>
      <w:color w:val="00AFAA" w:themeColor="hyperlink"/>
      <w:u w:val="single"/>
    </w:rPr>
  </w:style>
  <w:style w:type="paragraph" w:styleId="ListBullet">
    <w:name w:val="List Bullet"/>
    <w:basedOn w:val="Normal"/>
    <w:link w:val="ListBulletChar"/>
    <w:uiPriority w:val="99"/>
    <w:unhideWhenUsed/>
    <w:rsid w:val="00375F6F"/>
    <w:pPr>
      <w:numPr>
        <w:numId w:val="8"/>
      </w:numPr>
      <w:contextualSpacing/>
    </w:pPr>
  </w:style>
  <w:style w:type="paragraph" w:styleId="ListBullet2">
    <w:name w:val="List Bullet 2"/>
    <w:basedOn w:val="Normal"/>
    <w:uiPriority w:val="99"/>
    <w:unhideWhenUsed/>
    <w:rsid w:val="001537CB"/>
    <w:pPr>
      <w:numPr>
        <w:numId w:val="3"/>
      </w:numPr>
      <w:contextualSpacing/>
    </w:pPr>
  </w:style>
  <w:style w:type="paragraph" w:styleId="ListBullet3">
    <w:name w:val="List Bullet 3"/>
    <w:basedOn w:val="Normal"/>
    <w:uiPriority w:val="99"/>
    <w:unhideWhenUsed/>
    <w:rsid w:val="001537CB"/>
    <w:pPr>
      <w:numPr>
        <w:numId w:val="19"/>
      </w:numPr>
      <w:contextualSpacing/>
    </w:pPr>
  </w:style>
  <w:style w:type="paragraph" w:styleId="ListBullet4">
    <w:name w:val="List Bullet 4"/>
    <w:basedOn w:val="Normal"/>
    <w:uiPriority w:val="99"/>
    <w:unhideWhenUsed/>
    <w:rsid w:val="001537CB"/>
    <w:pPr>
      <w:numPr>
        <w:numId w:val="9"/>
      </w:numPr>
      <w:contextualSpacing/>
    </w:pPr>
  </w:style>
  <w:style w:type="paragraph" w:styleId="ListBullet5">
    <w:name w:val="List Bullet 5"/>
    <w:basedOn w:val="Normal"/>
    <w:uiPriority w:val="99"/>
    <w:unhideWhenUsed/>
    <w:rsid w:val="001537CB"/>
    <w:pPr>
      <w:numPr>
        <w:numId w:val="6"/>
      </w:numPr>
      <w:contextualSpacing/>
    </w:pPr>
  </w:style>
  <w:style w:type="table" w:customStyle="1" w:styleId="ICFBlueStyle1">
    <w:name w:val="ICF Blue Style 1"/>
    <w:basedOn w:val="TableNormal"/>
    <w:uiPriority w:val="99"/>
    <w:rsid w:val="00040FF2"/>
    <w:pPr>
      <w:spacing w:after="0" w:line="240" w:lineRule="auto"/>
    </w:pPr>
    <w:rPr>
      <w:rFonts w:ascii="Arial Narrow" w:hAnsi="Arial Narrow"/>
      <w:sz w:val="20"/>
    </w:rPr>
    <w:tblPr>
      <w:tblBorders>
        <w:top w:val="single" w:sz="4" w:space="0" w:color="D8E0E3" w:themeColor="background2"/>
        <w:left w:val="single" w:sz="4" w:space="0" w:color="D8E0E3" w:themeColor="background2"/>
        <w:bottom w:val="single" w:sz="4" w:space="0" w:color="D8E0E3" w:themeColor="background2"/>
        <w:right w:val="single" w:sz="4" w:space="0" w:color="D8E0E3" w:themeColor="background2"/>
        <w:insideH w:val="single" w:sz="4" w:space="0" w:color="D8E0E3" w:themeColor="background2"/>
        <w:insideV w:val="single" w:sz="4" w:space="0" w:color="D8E0E3" w:themeColor="background2"/>
      </w:tblBorders>
    </w:tblPr>
    <w:trPr>
      <w:cantSplit/>
    </w:trPr>
    <w:tblStylePr w:type="firstRow">
      <w:pPr>
        <w:wordWrap/>
        <w:spacing w:beforeLines="0" w:before="0" w:beforeAutospacing="0" w:afterLines="0" w:after="0" w:afterAutospacing="0" w:line="240" w:lineRule="auto"/>
        <w:jc w:val="center"/>
      </w:pPr>
      <w:rPr>
        <w:rFonts w:ascii="Arial Narrow" w:hAnsi="Arial Narrow"/>
        <w:b w:val="0"/>
        <w:color w:val="FFFFFF" w:themeColor="background1"/>
        <w:sz w:val="20"/>
      </w:rPr>
      <w:tblPr/>
      <w:trPr>
        <w:tblHeader/>
      </w:trPr>
      <w:tcPr>
        <w:shd w:val="clear" w:color="auto" w:fill="00538B" w:themeFill="accent1"/>
        <w:vAlign w:val="center"/>
      </w:tcPr>
    </w:tblStylePr>
  </w:style>
  <w:style w:type="paragraph" w:customStyle="1" w:styleId="10ptWhiteTableHeadingArialNarrow">
    <w:name w:val="10pt White Table Heading Arial Narrow"/>
    <w:basedOn w:val="Normal"/>
    <w:link w:val="10ptWhiteTableHeadingArialNarrowChar"/>
    <w:rsid w:val="00040FF2"/>
    <w:pPr>
      <w:spacing w:after="0"/>
      <w:jc w:val="center"/>
    </w:pPr>
    <w:rPr>
      <w:rFonts w:ascii="Arial Narrow" w:hAnsi="Arial Narrow"/>
      <w:b/>
      <w:color w:val="FFFFFF" w:themeColor="background1"/>
      <w:sz w:val="20"/>
    </w:rPr>
  </w:style>
  <w:style w:type="paragraph" w:styleId="NoSpacing">
    <w:name w:val="No Spacing"/>
    <w:uiPriority w:val="1"/>
    <w:rsid w:val="00040FF2"/>
    <w:pPr>
      <w:spacing w:after="0" w:line="240" w:lineRule="auto"/>
    </w:pPr>
  </w:style>
  <w:style w:type="character" w:customStyle="1" w:styleId="10ptWhiteTableHeadingArialNarrowChar">
    <w:name w:val="10pt White Table Heading Arial Narrow Char"/>
    <w:basedOn w:val="DefaultParagraphFont"/>
    <w:link w:val="10ptWhiteTableHeadingArialNarrow"/>
    <w:rsid w:val="00040FF2"/>
    <w:rPr>
      <w:rFonts w:ascii="Arial Narrow" w:hAnsi="Arial Narrow"/>
      <w:b/>
      <w:color w:val="FFFFFF" w:themeColor="background1"/>
      <w:sz w:val="20"/>
    </w:rPr>
  </w:style>
  <w:style w:type="paragraph" w:customStyle="1" w:styleId="10ptTableTextArialNarrow">
    <w:name w:val="10pt Table Text Arial Narrow"/>
    <w:basedOn w:val="Normal"/>
    <w:link w:val="10ptTableTextArialNarrowChar"/>
    <w:qFormat/>
    <w:rsid w:val="00040FF2"/>
    <w:pPr>
      <w:spacing w:after="0"/>
    </w:pPr>
    <w:rPr>
      <w:rFonts w:ascii="Arial Narrow" w:hAnsi="Arial Narrow"/>
      <w:sz w:val="20"/>
    </w:rPr>
  </w:style>
  <w:style w:type="paragraph" w:customStyle="1" w:styleId="9ptTableTextArialNarrow">
    <w:name w:val="9pt Table Text Arial Narrow"/>
    <w:basedOn w:val="Normal"/>
    <w:link w:val="9ptTableTextArialNarrowChar"/>
    <w:rsid w:val="00040FF2"/>
    <w:pPr>
      <w:spacing w:after="0"/>
    </w:pPr>
    <w:rPr>
      <w:rFonts w:ascii="Arial Narrow" w:hAnsi="Arial Narrow"/>
      <w:sz w:val="18"/>
    </w:rPr>
  </w:style>
  <w:style w:type="character" w:customStyle="1" w:styleId="10ptTableTextArialNarrowChar">
    <w:name w:val="10pt Table Text Arial Narrow Char"/>
    <w:basedOn w:val="DefaultParagraphFont"/>
    <w:link w:val="10ptTableTextArialNarrow"/>
    <w:rsid w:val="00040FF2"/>
    <w:rPr>
      <w:rFonts w:ascii="Arial Narrow" w:hAnsi="Arial Narrow"/>
      <w:sz w:val="20"/>
    </w:rPr>
  </w:style>
  <w:style w:type="paragraph" w:customStyle="1" w:styleId="9ptTableHeadingArialNarrow">
    <w:name w:val="9pt Table Heading Arial Narrow"/>
    <w:basedOn w:val="9ptTableTextArialNarrow"/>
    <w:link w:val="9ptTableHeadingArialNarrowChar"/>
    <w:rsid w:val="00040FF2"/>
    <w:pPr>
      <w:jc w:val="center"/>
    </w:pPr>
    <w:rPr>
      <w:b/>
      <w:color w:val="FFFFFF" w:themeColor="background1"/>
    </w:rPr>
  </w:style>
  <w:style w:type="character" w:customStyle="1" w:styleId="9ptTableTextArialNarrowChar">
    <w:name w:val="9pt Table Text Arial Narrow Char"/>
    <w:basedOn w:val="DefaultParagraphFont"/>
    <w:link w:val="9ptTableTextArialNarrow"/>
    <w:rsid w:val="00040FF2"/>
    <w:rPr>
      <w:rFonts w:ascii="Arial Narrow" w:hAnsi="Arial Narrow"/>
      <w:sz w:val="18"/>
    </w:rPr>
  </w:style>
  <w:style w:type="paragraph" w:customStyle="1" w:styleId="8ptTableHeadingArialNarrow">
    <w:name w:val="8pt Table Heading Arial Narrow"/>
    <w:basedOn w:val="9ptTableHeadingArialNarrow"/>
    <w:link w:val="8ptTableHeadingArialNarrowChar"/>
    <w:rsid w:val="00040FF2"/>
    <w:rPr>
      <w:sz w:val="16"/>
    </w:rPr>
  </w:style>
  <w:style w:type="character" w:customStyle="1" w:styleId="9ptTableHeadingArialNarrowChar">
    <w:name w:val="9pt Table Heading Arial Narrow Char"/>
    <w:basedOn w:val="9ptTableTextArialNarrowChar"/>
    <w:link w:val="9ptTableHeadingArialNarrow"/>
    <w:rsid w:val="00040FF2"/>
    <w:rPr>
      <w:rFonts w:ascii="Arial Narrow" w:hAnsi="Arial Narrow"/>
      <w:b/>
      <w:color w:val="FFFFFF" w:themeColor="background1"/>
      <w:sz w:val="18"/>
    </w:rPr>
  </w:style>
  <w:style w:type="paragraph" w:customStyle="1" w:styleId="8ptTableTextArialNarrow">
    <w:name w:val="8pt Table Text Arial Narrow"/>
    <w:basedOn w:val="9ptTableTextArialNarrow"/>
    <w:link w:val="8ptTableTextArialNarrowChar"/>
    <w:rsid w:val="00040FF2"/>
    <w:rPr>
      <w:sz w:val="16"/>
    </w:rPr>
  </w:style>
  <w:style w:type="character" w:customStyle="1" w:styleId="8ptTableHeadingArialNarrowChar">
    <w:name w:val="8pt Table Heading Arial Narrow Char"/>
    <w:basedOn w:val="9ptTableHeadingArialNarrowChar"/>
    <w:link w:val="8ptTableHeadingArialNarrow"/>
    <w:rsid w:val="00040FF2"/>
    <w:rPr>
      <w:rFonts w:ascii="Arial Narrow" w:hAnsi="Arial Narrow"/>
      <w:b/>
      <w:color w:val="FFFFFF" w:themeColor="background1"/>
      <w:sz w:val="16"/>
    </w:rPr>
  </w:style>
  <w:style w:type="paragraph" w:customStyle="1" w:styleId="10ptTableBulletLevel1ArialNarrow">
    <w:name w:val="10pt Table Bullet Level 1 Arial Narrow"/>
    <w:basedOn w:val="ListBullet"/>
    <w:link w:val="10ptTableBulletLevel1ArialNarrowChar"/>
    <w:rsid w:val="00040FF2"/>
    <w:pPr>
      <w:numPr>
        <w:numId w:val="12"/>
      </w:numPr>
      <w:spacing w:after="0"/>
      <w:ind w:left="216" w:hanging="216"/>
    </w:pPr>
    <w:rPr>
      <w:rFonts w:ascii="Arial Narrow" w:hAnsi="Arial Narrow"/>
      <w:sz w:val="20"/>
    </w:rPr>
  </w:style>
  <w:style w:type="character" w:customStyle="1" w:styleId="8ptTableTextArialNarrowChar">
    <w:name w:val="8pt Table Text Arial Narrow Char"/>
    <w:basedOn w:val="9ptTableTextArialNarrowChar"/>
    <w:link w:val="8ptTableTextArialNarrow"/>
    <w:rsid w:val="00040FF2"/>
    <w:rPr>
      <w:rFonts w:ascii="Arial Narrow" w:hAnsi="Arial Narrow"/>
      <w:sz w:val="16"/>
    </w:rPr>
  </w:style>
  <w:style w:type="paragraph" w:customStyle="1" w:styleId="10ptTableBulletLevel2ArialNarrow">
    <w:name w:val="10pt Table Bullet Level 2 Arial Narrow"/>
    <w:basedOn w:val="10ptTableBulletLevel1ArialNarrow"/>
    <w:link w:val="10ptTableBulletLevel2ArialNarrowChar"/>
    <w:rsid w:val="00040FF2"/>
    <w:pPr>
      <w:numPr>
        <w:numId w:val="10"/>
      </w:numPr>
      <w:ind w:left="432" w:hanging="216"/>
    </w:pPr>
  </w:style>
  <w:style w:type="character" w:customStyle="1" w:styleId="ListBulletChar">
    <w:name w:val="List Bullet Char"/>
    <w:basedOn w:val="DefaultParagraphFont"/>
    <w:link w:val="ListBullet"/>
    <w:uiPriority w:val="99"/>
    <w:rsid w:val="001E0E3B"/>
  </w:style>
  <w:style w:type="character" w:customStyle="1" w:styleId="10ptTableBulletLevel1ArialNarrowChar">
    <w:name w:val="10pt Table Bullet Level 1 Arial Narrow Char"/>
    <w:basedOn w:val="ListBulletChar"/>
    <w:link w:val="10ptTableBulletLevel1ArialNarrow"/>
    <w:rsid w:val="00040FF2"/>
    <w:rPr>
      <w:rFonts w:ascii="Arial Narrow" w:hAnsi="Arial Narrow"/>
      <w:sz w:val="20"/>
    </w:rPr>
  </w:style>
  <w:style w:type="paragraph" w:customStyle="1" w:styleId="9ptTableBulletLevel1ArialNarrow">
    <w:name w:val="9pt Table Bullet Level 1 Arial Narrow"/>
    <w:basedOn w:val="ListBullet"/>
    <w:link w:val="9ptTableBulletLevel1ArialNarrowChar"/>
    <w:rsid w:val="00040FF2"/>
    <w:pPr>
      <w:numPr>
        <w:numId w:val="11"/>
      </w:numPr>
      <w:spacing w:after="0"/>
      <w:ind w:left="216" w:hanging="216"/>
    </w:pPr>
    <w:rPr>
      <w:rFonts w:ascii="Arial Narrow" w:hAnsi="Arial Narrow"/>
      <w:sz w:val="18"/>
    </w:rPr>
  </w:style>
  <w:style w:type="character" w:customStyle="1" w:styleId="10ptTableBulletLevel2ArialNarrowChar">
    <w:name w:val="10pt Table Bullet Level 2 Arial Narrow Char"/>
    <w:basedOn w:val="10ptTableBulletLevel1ArialNarrowChar"/>
    <w:link w:val="10ptTableBulletLevel2ArialNarrow"/>
    <w:rsid w:val="00040FF2"/>
    <w:rPr>
      <w:rFonts w:ascii="Arial Narrow" w:hAnsi="Arial Narrow"/>
      <w:sz w:val="20"/>
    </w:rPr>
  </w:style>
  <w:style w:type="paragraph" w:customStyle="1" w:styleId="9ptTableBulletLevel2ArialNarrow">
    <w:name w:val="9pt Table Bullet Level 2 Arial Narrow"/>
    <w:basedOn w:val="9ptTableBulletLevel1ArialNarrow"/>
    <w:link w:val="9ptTableBulletLevel2ArialNarrowChar"/>
    <w:rsid w:val="00040FF2"/>
    <w:pPr>
      <w:numPr>
        <w:numId w:val="13"/>
      </w:numPr>
      <w:ind w:left="432" w:hanging="216"/>
    </w:pPr>
  </w:style>
  <w:style w:type="character" w:customStyle="1" w:styleId="9ptTableBulletLevel1ArialNarrowChar">
    <w:name w:val="9pt Table Bullet Level 1 Arial Narrow Char"/>
    <w:basedOn w:val="ListBulletChar"/>
    <w:link w:val="9ptTableBulletLevel1ArialNarrow"/>
    <w:rsid w:val="00040FF2"/>
    <w:rPr>
      <w:rFonts w:ascii="Arial Narrow" w:hAnsi="Arial Narrow"/>
      <w:sz w:val="18"/>
    </w:rPr>
  </w:style>
  <w:style w:type="paragraph" w:customStyle="1" w:styleId="8ptTableBulletLevel1ArialNarrow">
    <w:name w:val="8pt Table Bullet Level 1 Arial Narrow"/>
    <w:basedOn w:val="9ptTableBulletLevel1ArialNarrow"/>
    <w:link w:val="8ptTableBulletLevel1ArialNarrowChar"/>
    <w:rsid w:val="00BA1559"/>
    <w:rPr>
      <w:sz w:val="16"/>
    </w:rPr>
  </w:style>
  <w:style w:type="character" w:customStyle="1" w:styleId="9ptTableBulletLevel2ArialNarrowChar">
    <w:name w:val="9pt Table Bullet Level 2 Arial Narrow Char"/>
    <w:basedOn w:val="9ptTableBulletLevel1ArialNarrowChar"/>
    <w:link w:val="9ptTableBulletLevel2ArialNarrow"/>
    <w:rsid w:val="00040FF2"/>
    <w:rPr>
      <w:rFonts w:ascii="Arial Narrow" w:hAnsi="Arial Narrow"/>
      <w:sz w:val="18"/>
    </w:rPr>
  </w:style>
  <w:style w:type="paragraph" w:customStyle="1" w:styleId="8ptTableBulletLevel2">
    <w:name w:val="8pt Table Bullet Level 2"/>
    <w:basedOn w:val="9ptTableBulletLevel2ArialNarrow"/>
    <w:link w:val="8ptTableBulletLevel2Char"/>
    <w:rsid w:val="00BA1559"/>
    <w:rPr>
      <w:sz w:val="16"/>
    </w:rPr>
  </w:style>
  <w:style w:type="character" w:customStyle="1" w:styleId="8ptTableBulletLevel1ArialNarrowChar">
    <w:name w:val="8pt Table Bullet Level 1 Arial Narrow Char"/>
    <w:basedOn w:val="9ptTableBulletLevel1ArialNarrowChar"/>
    <w:link w:val="8ptTableBulletLevel1ArialNarrow"/>
    <w:rsid w:val="00BA1559"/>
    <w:rPr>
      <w:rFonts w:ascii="Arial Narrow" w:hAnsi="Arial Narrow"/>
      <w:sz w:val="16"/>
    </w:rPr>
  </w:style>
  <w:style w:type="paragraph" w:styleId="Title">
    <w:name w:val="Title"/>
    <w:basedOn w:val="Normal"/>
    <w:next w:val="Normal"/>
    <w:link w:val="TitleChar"/>
    <w:uiPriority w:val="10"/>
    <w:rsid w:val="008C7443"/>
    <w:pPr>
      <w:spacing w:after="0"/>
      <w:contextualSpacing/>
    </w:pPr>
    <w:rPr>
      <w:rFonts w:asciiTheme="majorHAnsi" w:eastAsiaTheme="majorEastAsia" w:hAnsiTheme="majorHAnsi" w:cstheme="majorBidi"/>
      <w:spacing w:val="-10"/>
      <w:kern w:val="28"/>
      <w:sz w:val="56"/>
      <w:szCs w:val="56"/>
    </w:rPr>
  </w:style>
  <w:style w:type="character" w:customStyle="1" w:styleId="8ptTableBulletLevel2Char">
    <w:name w:val="8pt Table Bullet Level 2 Char"/>
    <w:basedOn w:val="9ptTableBulletLevel2ArialNarrowChar"/>
    <w:link w:val="8ptTableBulletLevel2"/>
    <w:rsid w:val="00BA1559"/>
    <w:rPr>
      <w:rFonts w:ascii="Arial Narrow" w:hAnsi="Arial Narrow"/>
      <w:sz w:val="16"/>
    </w:rPr>
  </w:style>
  <w:style w:type="character" w:customStyle="1" w:styleId="TitleChar">
    <w:name w:val="Title Char"/>
    <w:basedOn w:val="DefaultParagraphFont"/>
    <w:link w:val="Title"/>
    <w:uiPriority w:val="10"/>
    <w:rsid w:val="008C7443"/>
    <w:rPr>
      <w:rFonts w:asciiTheme="majorHAnsi" w:eastAsiaTheme="majorEastAsia" w:hAnsiTheme="majorHAnsi" w:cstheme="majorBidi"/>
      <w:spacing w:val="-10"/>
      <w:kern w:val="28"/>
      <w:sz w:val="56"/>
      <w:szCs w:val="56"/>
    </w:rPr>
  </w:style>
  <w:style w:type="paragraph" w:customStyle="1" w:styleId="ResumeBodyText">
    <w:name w:val="_Resume Body Text"/>
    <w:basedOn w:val="BodyText"/>
    <w:link w:val="ResumeBodyTextChar"/>
    <w:qFormat/>
    <w:rsid w:val="0005571A"/>
  </w:style>
  <w:style w:type="paragraph" w:customStyle="1" w:styleId="ResumeName">
    <w:name w:val="_Resume Name"/>
    <w:basedOn w:val="ResumeBodyText"/>
    <w:link w:val="ResumeNameChar"/>
    <w:qFormat/>
    <w:rsid w:val="00D71EEB"/>
    <w:rPr>
      <w:rFonts w:ascii="Arial Narrow" w:hAnsi="Arial Narrow"/>
      <w:b/>
      <w:caps/>
      <w:color w:val="00A2E0" w:themeColor="accent2"/>
      <w:sz w:val="28"/>
    </w:rPr>
  </w:style>
  <w:style w:type="character" w:customStyle="1" w:styleId="ResumeBodyTextChar">
    <w:name w:val="_Resume Body Text Char"/>
    <w:basedOn w:val="DefaultParagraphFont"/>
    <w:link w:val="ResumeBodyText"/>
    <w:rsid w:val="0005571A"/>
  </w:style>
  <w:style w:type="paragraph" w:customStyle="1" w:styleId="ResumeProjectExperienceEmploymentHistoryTitle">
    <w:name w:val="_Resume Project Experience Employment History Title"/>
    <w:basedOn w:val="ResumeBodyText"/>
    <w:link w:val="ResumeProjectExperienceEmploymentHistoryTitleChar"/>
    <w:qFormat/>
    <w:rsid w:val="00160AC2"/>
    <w:pPr>
      <w:keepNext/>
      <w:spacing w:before="120"/>
    </w:pPr>
    <w:rPr>
      <w:rFonts w:ascii="Arial Narrow" w:hAnsi="Arial Narrow"/>
      <w:b/>
      <w:color w:val="00538B" w:themeColor="accent1"/>
      <w:sz w:val="26"/>
    </w:rPr>
  </w:style>
  <w:style w:type="character" w:customStyle="1" w:styleId="ResumeNameChar">
    <w:name w:val="_Resume Name Char"/>
    <w:basedOn w:val="ResumeBodyTextChar"/>
    <w:link w:val="ResumeName"/>
    <w:rsid w:val="00D71EEB"/>
    <w:rPr>
      <w:rFonts w:ascii="Arial Narrow" w:hAnsi="Arial Narrow"/>
      <w:b/>
      <w:caps/>
      <w:color w:val="00A2E0" w:themeColor="accent2"/>
      <w:sz w:val="28"/>
    </w:rPr>
  </w:style>
  <w:style w:type="paragraph" w:customStyle="1" w:styleId="ResumeProjectName">
    <w:name w:val="_Resume Project Name"/>
    <w:basedOn w:val="ResumeBodyText"/>
    <w:link w:val="ResumeProjectNameChar"/>
    <w:qFormat/>
    <w:rsid w:val="00160AC2"/>
    <w:pPr>
      <w:keepNext/>
      <w:spacing w:before="120" w:after="0"/>
    </w:pPr>
    <w:rPr>
      <w:b/>
    </w:rPr>
  </w:style>
  <w:style w:type="character" w:customStyle="1" w:styleId="ResumeProjectExperienceEmploymentHistoryTitleChar">
    <w:name w:val="_Resume Project Experience Employment History Title Char"/>
    <w:basedOn w:val="ResumeBodyTextChar"/>
    <w:link w:val="ResumeProjectExperienceEmploymentHistoryTitle"/>
    <w:rsid w:val="00160AC2"/>
    <w:rPr>
      <w:rFonts w:ascii="Arial Narrow" w:hAnsi="Arial Narrow"/>
      <w:b/>
      <w:color w:val="00538B" w:themeColor="accent1"/>
      <w:sz w:val="26"/>
    </w:rPr>
  </w:style>
  <w:style w:type="paragraph" w:customStyle="1" w:styleId="ResumeTextBoxBullets10ptArialNarrow">
    <w:name w:val="_Resume Text Box Bullets 10 pt Arial Narrow"/>
    <w:basedOn w:val="Normal"/>
    <w:link w:val="ResumeTextBoxBullets10ptArialNarrowChar"/>
    <w:qFormat/>
    <w:rsid w:val="001537CB"/>
    <w:pPr>
      <w:framePr w:hSpace="187" w:wrap="around" w:vAnchor="page" w:hAnchor="margin" w:xAlign="right" w:y="2097"/>
      <w:numPr>
        <w:numId w:val="23"/>
      </w:numPr>
      <w:autoSpaceDE w:val="0"/>
      <w:autoSpaceDN w:val="0"/>
      <w:adjustRightInd w:val="0"/>
      <w:spacing w:before="60" w:after="60"/>
      <w:ind w:left="245" w:hanging="245"/>
      <w:contextualSpacing/>
      <w:textAlignment w:val="center"/>
    </w:pPr>
    <w:rPr>
      <w:rFonts w:ascii="Arial Narrow" w:eastAsia="Times New Roman" w:hAnsi="Arial Narrow" w:cs="Arial"/>
      <w:color w:val="00538B" w:themeColor="accent1"/>
      <w:spacing w:val="4"/>
      <w:sz w:val="20"/>
    </w:rPr>
  </w:style>
  <w:style w:type="character" w:customStyle="1" w:styleId="ResumeProjectNameChar">
    <w:name w:val="_Resume Project Name Char"/>
    <w:basedOn w:val="ResumeBodyTextChar"/>
    <w:link w:val="ResumeProjectName"/>
    <w:rsid w:val="00160AC2"/>
    <w:rPr>
      <w:b/>
    </w:rPr>
  </w:style>
  <w:style w:type="paragraph" w:customStyle="1" w:styleId="ResumeTextBoxHeadings">
    <w:name w:val="_Resume Text Box Headings"/>
    <w:basedOn w:val="ResumeBodyText"/>
    <w:link w:val="ResumeTextBoxHeadingsChar"/>
    <w:qFormat/>
    <w:rsid w:val="001537CB"/>
    <w:pPr>
      <w:framePr w:hSpace="187" w:wrap="around" w:vAnchor="page" w:hAnchor="margin" w:xAlign="right" w:y="2097"/>
      <w:jc w:val="center"/>
    </w:pPr>
    <w:rPr>
      <w:rFonts w:ascii="Arial Narrow" w:hAnsi="Arial Narrow"/>
      <w:b/>
      <w:color w:val="00538B" w:themeColor="accent1"/>
    </w:rPr>
  </w:style>
  <w:style w:type="character" w:customStyle="1" w:styleId="ResumeTextBoxBullets10ptArialNarrowChar">
    <w:name w:val="_Resume Text Box Bullets 10 pt Arial Narrow Char"/>
    <w:basedOn w:val="ListBulletChar"/>
    <w:link w:val="ResumeTextBoxBullets10ptArialNarrow"/>
    <w:rsid w:val="001537CB"/>
    <w:rPr>
      <w:rFonts w:ascii="Arial Narrow" w:eastAsia="Times New Roman" w:hAnsi="Arial Narrow" w:cs="Arial"/>
      <w:color w:val="00538B" w:themeColor="accent1"/>
      <w:spacing w:val="4"/>
      <w:sz w:val="20"/>
    </w:rPr>
  </w:style>
  <w:style w:type="table" w:customStyle="1" w:styleId="ICFBlueBandedRowsTable">
    <w:name w:val="ICF Blue Banded Rows Table"/>
    <w:basedOn w:val="TableNormal"/>
    <w:uiPriority w:val="99"/>
    <w:rsid w:val="00195590"/>
    <w:pPr>
      <w:spacing w:after="0" w:line="240" w:lineRule="auto"/>
    </w:pPr>
    <w:tblPr>
      <w:tblStyleRowBandSize w:val="1"/>
      <w:tblBorders>
        <w:top w:val="single" w:sz="4" w:space="0" w:color="D8E0E3" w:themeColor="background2"/>
        <w:left w:val="single" w:sz="4" w:space="0" w:color="D8E0E3" w:themeColor="background2"/>
        <w:bottom w:val="single" w:sz="4" w:space="0" w:color="D8E0E3" w:themeColor="background2"/>
        <w:right w:val="single" w:sz="4" w:space="0" w:color="D8E0E3" w:themeColor="background2"/>
        <w:insideH w:val="single" w:sz="4" w:space="0" w:color="D8E0E3" w:themeColor="background2"/>
        <w:insideV w:val="single" w:sz="4" w:space="0" w:color="D8E0E3" w:themeColor="background2"/>
      </w:tblBorders>
    </w:tblPr>
    <w:trPr>
      <w:cantSplit/>
    </w:trPr>
    <w:tblStylePr w:type="firstRow">
      <w:tblPr/>
      <w:trPr>
        <w:tblHeader/>
      </w:trPr>
      <w:tcPr>
        <w:tcBorders>
          <w:top w:val="single" w:sz="4" w:space="0" w:color="D8E0E3" w:themeColor="background2"/>
          <w:left w:val="single" w:sz="4" w:space="0" w:color="D8E0E3" w:themeColor="background2"/>
          <w:bottom w:val="single" w:sz="4" w:space="0" w:color="D8E0E3" w:themeColor="background2"/>
          <w:right w:val="single" w:sz="4" w:space="0" w:color="D8E0E3" w:themeColor="background2"/>
          <w:insideH w:val="single" w:sz="4" w:space="0" w:color="D8E0E3" w:themeColor="background2"/>
          <w:insideV w:val="single" w:sz="4" w:space="0" w:color="D8E0E3" w:themeColor="background2"/>
        </w:tcBorders>
        <w:shd w:val="clear" w:color="auto" w:fill="00538B" w:themeFill="accent1"/>
      </w:tcPr>
    </w:tblStylePr>
    <w:tblStylePr w:type="band2Horz">
      <w:tblPr/>
      <w:tcPr>
        <w:shd w:val="clear" w:color="auto" w:fill="D8E0E3" w:themeFill="background2"/>
      </w:tcPr>
    </w:tblStylePr>
  </w:style>
  <w:style w:type="character" w:customStyle="1" w:styleId="ResumeTextBoxHeadingsChar">
    <w:name w:val="_Resume Text Box Headings Char"/>
    <w:basedOn w:val="ResumeBodyTextChar"/>
    <w:link w:val="ResumeTextBoxHeadings"/>
    <w:rsid w:val="001537CB"/>
    <w:rPr>
      <w:rFonts w:ascii="Arial Narrow" w:hAnsi="Arial Narrow"/>
      <w:b/>
      <w:color w:val="00538B" w:themeColor="accent1"/>
    </w:rPr>
  </w:style>
  <w:style w:type="table" w:customStyle="1" w:styleId="ICFLightBlueTable">
    <w:name w:val="ICF Light Blue Table"/>
    <w:basedOn w:val="TableNormal"/>
    <w:uiPriority w:val="99"/>
    <w:rsid w:val="0059122E"/>
    <w:pPr>
      <w:spacing w:after="0" w:line="240" w:lineRule="auto"/>
    </w:pPr>
    <w:tblPr>
      <w:tblBorders>
        <w:top w:val="single" w:sz="4" w:space="0" w:color="D8E0E3" w:themeColor="background2"/>
        <w:left w:val="single" w:sz="4" w:space="0" w:color="D8E0E3" w:themeColor="background2"/>
        <w:bottom w:val="single" w:sz="4" w:space="0" w:color="D8E0E3" w:themeColor="background2"/>
        <w:right w:val="single" w:sz="4" w:space="0" w:color="D8E0E3" w:themeColor="background2"/>
        <w:insideH w:val="single" w:sz="4" w:space="0" w:color="D8E0E3" w:themeColor="background2"/>
        <w:insideV w:val="single" w:sz="4" w:space="0" w:color="D8E0E3" w:themeColor="background2"/>
      </w:tblBorders>
    </w:tblPr>
    <w:tblStylePr w:type="firstRow">
      <w:tblPr/>
      <w:trPr>
        <w:cantSplit/>
        <w:tblHeader/>
      </w:trPr>
      <w:tcPr>
        <w:shd w:val="clear" w:color="auto" w:fill="00A2E0" w:themeFill="accent2"/>
      </w:tcPr>
    </w:tblStylePr>
  </w:style>
  <w:style w:type="table" w:customStyle="1" w:styleId="TableGrid5">
    <w:name w:val="Table Grid5"/>
    <w:basedOn w:val="TableNormal"/>
    <w:next w:val="TableGrid"/>
    <w:uiPriority w:val="39"/>
    <w:rsid w:val="00AB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BoxHeading">
    <w:name w:val="Blue Text Box Heading"/>
    <w:basedOn w:val="Normal"/>
    <w:link w:val="BlueTextBoxHeadingChar"/>
    <w:rsid w:val="004E32E3"/>
    <w:pPr>
      <w:spacing w:before="60" w:after="60"/>
      <w:jc w:val="center"/>
    </w:pPr>
    <w:rPr>
      <w:b/>
      <w:color w:val="00538B" w:themeColor="accent1"/>
    </w:rPr>
  </w:style>
  <w:style w:type="paragraph" w:styleId="Caption">
    <w:name w:val="caption"/>
    <w:basedOn w:val="Normal"/>
    <w:next w:val="Normal"/>
    <w:uiPriority w:val="35"/>
    <w:unhideWhenUsed/>
    <w:rsid w:val="004E32E3"/>
    <w:pPr>
      <w:keepNext/>
      <w:spacing w:before="60" w:after="60"/>
      <w:jc w:val="center"/>
    </w:pPr>
    <w:rPr>
      <w:i/>
      <w:iCs/>
      <w:color w:val="00538B" w:themeColor="accent1"/>
      <w:sz w:val="18"/>
      <w:szCs w:val="18"/>
    </w:rPr>
  </w:style>
  <w:style w:type="character" w:customStyle="1" w:styleId="BlueTextBoxHeadingChar">
    <w:name w:val="Blue Text Box Heading Char"/>
    <w:basedOn w:val="DefaultParagraphFont"/>
    <w:link w:val="BlueTextBoxHeading"/>
    <w:rsid w:val="004E32E3"/>
    <w:rPr>
      <w:b/>
      <w:color w:val="00538B" w:themeColor="accent1"/>
    </w:rPr>
  </w:style>
  <w:style w:type="paragraph" w:styleId="ListNumber">
    <w:name w:val="List Number"/>
    <w:basedOn w:val="Normal"/>
    <w:uiPriority w:val="99"/>
    <w:unhideWhenUsed/>
    <w:rsid w:val="001E0E3B"/>
    <w:pPr>
      <w:numPr>
        <w:numId w:val="7"/>
      </w:numPr>
      <w:contextualSpacing/>
    </w:pPr>
  </w:style>
  <w:style w:type="paragraph" w:styleId="ListContinue2">
    <w:name w:val="List Continue 2"/>
    <w:basedOn w:val="Normal"/>
    <w:uiPriority w:val="99"/>
    <w:unhideWhenUsed/>
    <w:rsid w:val="001E0E3B"/>
    <w:pPr>
      <w:numPr>
        <w:numId w:val="20"/>
      </w:numPr>
      <w:contextualSpacing/>
    </w:pPr>
  </w:style>
  <w:style w:type="paragraph" w:styleId="ListNumber2">
    <w:name w:val="List Number 2"/>
    <w:basedOn w:val="Normal"/>
    <w:uiPriority w:val="99"/>
    <w:unhideWhenUsed/>
    <w:rsid w:val="001E0E3B"/>
    <w:pPr>
      <w:numPr>
        <w:numId w:val="15"/>
      </w:numPr>
      <w:contextualSpacing/>
    </w:pPr>
  </w:style>
  <w:style w:type="paragraph" w:styleId="ListNumber3">
    <w:name w:val="List Number 3"/>
    <w:basedOn w:val="Normal"/>
    <w:uiPriority w:val="99"/>
    <w:unhideWhenUsed/>
    <w:rsid w:val="001E0E3B"/>
    <w:pPr>
      <w:numPr>
        <w:numId w:val="16"/>
      </w:numPr>
      <w:contextualSpacing/>
    </w:pPr>
  </w:style>
  <w:style w:type="paragraph" w:styleId="ListParagraph">
    <w:name w:val="List Paragraph"/>
    <w:basedOn w:val="Normal"/>
    <w:uiPriority w:val="34"/>
    <w:qFormat/>
    <w:rsid w:val="00B45924"/>
    <w:pPr>
      <w:ind w:left="720"/>
      <w:contextualSpacing/>
    </w:pPr>
  </w:style>
  <w:style w:type="paragraph" w:styleId="ListNumber4">
    <w:name w:val="List Number 4"/>
    <w:basedOn w:val="ListParagraph"/>
    <w:uiPriority w:val="99"/>
    <w:unhideWhenUsed/>
    <w:rsid w:val="00B45924"/>
    <w:pPr>
      <w:numPr>
        <w:numId w:val="21"/>
      </w:numPr>
    </w:pPr>
  </w:style>
  <w:style w:type="paragraph" w:styleId="ListNumber5">
    <w:name w:val="List Number 5"/>
    <w:basedOn w:val="ListParagraph"/>
    <w:uiPriority w:val="99"/>
    <w:unhideWhenUsed/>
    <w:rsid w:val="00B45924"/>
    <w:pPr>
      <w:numPr>
        <w:numId w:val="22"/>
      </w:numPr>
    </w:pPr>
  </w:style>
  <w:style w:type="paragraph" w:customStyle="1" w:styleId="WhiteTextBoxHeading">
    <w:name w:val="White Text Box Heading"/>
    <w:basedOn w:val="BlueTextBoxHeading"/>
    <w:link w:val="WhiteTextBoxHeadingChar"/>
    <w:rsid w:val="00B45924"/>
    <w:rPr>
      <w:color w:val="FFFFFF" w:themeColor="background1"/>
    </w:rPr>
  </w:style>
  <w:style w:type="character" w:customStyle="1" w:styleId="WhiteTextBoxHeadingChar">
    <w:name w:val="White Text Box Heading Char"/>
    <w:basedOn w:val="BlueTextBoxHeadingChar"/>
    <w:link w:val="WhiteTextBoxHeading"/>
    <w:rsid w:val="00B45924"/>
    <w:rPr>
      <w:b/>
      <w:color w:val="FFFFFF" w:themeColor="background1"/>
    </w:rPr>
  </w:style>
  <w:style w:type="paragraph" w:customStyle="1" w:styleId="ResumePosition">
    <w:name w:val="_Resume Position"/>
    <w:basedOn w:val="ResumeProjectExperienceEmploymentHistoryTitle"/>
    <w:link w:val="ResumePositionChar"/>
    <w:qFormat/>
    <w:rsid w:val="00FD2DD3"/>
    <w:rPr>
      <w:color w:val="00A2E0" w:themeColor="accent2"/>
    </w:rPr>
  </w:style>
  <w:style w:type="character" w:customStyle="1" w:styleId="ResumePositionChar">
    <w:name w:val="_Resume Position Char"/>
    <w:basedOn w:val="ResumeProjectExperienceEmploymentHistoryTitleChar"/>
    <w:link w:val="ResumePosition"/>
    <w:rsid w:val="00FD2DD3"/>
    <w:rPr>
      <w:rFonts w:ascii="Arial Narrow" w:hAnsi="Arial Narrow"/>
      <w:b/>
      <w:color w:val="00A2E0" w:themeColor="accent2"/>
      <w:sz w:val="26"/>
    </w:rPr>
  </w:style>
  <w:style w:type="paragraph" w:customStyle="1" w:styleId="ResumeProjectType">
    <w:name w:val="_Resume Project Type"/>
    <w:basedOn w:val="ResumeProjectExperienceEmploymentHistoryTitle"/>
    <w:link w:val="ResumeProjectTypeChar"/>
    <w:qFormat/>
    <w:rsid w:val="00160AC2"/>
    <w:rPr>
      <w:i/>
      <w:color w:val="00A2E0" w:themeColor="accent2"/>
      <w:sz w:val="24"/>
    </w:rPr>
  </w:style>
  <w:style w:type="character" w:customStyle="1" w:styleId="ResumeProjectTypeChar">
    <w:name w:val="_Resume Project Type Char"/>
    <w:basedOn w:val="ResumeProjectExperienceEmploymentHistoryTitleChar"/>
    <w:link w:val="ResumeProjectType"/>
    <w:rsid w:val="00160AC2"/>
    <w:rPr>
      <w:rFonts w:ascii="Arial Narrow" w:hAnsi="Arial Narrow"/>
      <w:b/>
      <w:i/>
      <w:color w:val="00A2E0" w:themeColor="accent2"/>
      <w:sz w:val="24"/>
    </w:rPr>
  </w:style>
  <w:style w:type="character" w:styleId="CommentReference">
    <w:name w:val="annotation reference"/>
    <w:basedOn w:val="DefaultParagraphFont"/>
    <w:uiPriority w:val="99"/>
    <w:semiHidden/>
    <w:unhideWhenUsed/>
    <w:rsid w:val="00A14B01"/>
    <w:rPr>
      <w:sz w:val="16"/>
      <w:szCs w:val="16"/>
    </w:rPr>
  </w:style>
  <w:style w:type="paragraph" w:styleId="CommentText">
    <w:name w:val="annotation text"/>
    <w:basedOn w:val="Normal"/>
    <w:link w:val="CommentTextChar"/>
    <w:uiPriority w:val="99"/>
    <w:semiHidden/>
    <w:unhideWhenUsed/>
    <w:rsid w:val="00A14B01"/>
    <w:rPr>
      <w:sz w:val="20"/>
      <w:szCs w:val="20"/>
    </w:rPr>
  </w:style>
  <w:style w:type="character" w:customStyle="1" w:styleId="CommentTextChar">
    <w:name w:val="Comment Text Char"/>
    <w:basedOn w:val="DefaultParagraphFont"/>
    <w:link w:val="CommentText"/>
    <w:uiPriority w:val="99"/>
    <w:semiHidden/>
    <w:rsid w:val="00A14B01"/>
    <w:rPr>
      <w:sz w:val="20"/>
      <w:szCs w:val="20"/>
    </w:rPr>
  </w:style>
  <w:style w:type="paragraph" w:styleId="BalloonText">
    <w:name w:val="Balloon Text"/>
    <w:basedOn w:val="Normal"/>
    <w:link w:val="BalloonTextChar"/>
    <w:uiPriority w:val="99"/>
    <w:semiHidden/>
    <w:unhideWhenUsed/>
    <w:rsid w:val="00A14B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1"/>
    <w:rPr>
      <w:rFonts w:ascii="Segoe UI" w:hAnsi="Segoe UI" w:cs="Segoe UI"/>
      <w:sz w:val="18"/>
      <w:szCs w:val="18"/>
    </w:rPr>
  </w:style>
  <w:style w:type="table" w:customStyle="1" w:styleId="ICFBlueBandedRowsTable1">
    <w:name w:val="ICF Blue Banded Rows Table1"/>
    <w:basedOn w:val="TableNormal"/>
    <w:uiPriority w:val="99"/>
    <w:rsid w:val="00A14B01"/>
    <w:pPr>
      <w:spacing w:after="0" w:line="240" w:lineRule="auto"/>
    </w:pPr>
    <w:tblPr>
      <w:tblStyleRowBandSize w:val="1"/>
      <w:tblBorders>
        <w:top w:val="single" w:sz="4" w:space="0" w:color="D8E0E3" w:themeColor="background2"/>
        <w:left w:val="single" w:sz="4" w:space="0" w:color="D8E0E3" w:themeColor="background2"/>
        <w:bottom w:val="single" w:sz="4" w:space="0" w:color="D8E0E3" w:themeColor="background2"/>
        <w:right w:val="single" w:sz="4" w:space="0" w:color="D8E0E3" w:themeColor="background2"/>
        <w:insideH w:val="single" w:sz="4" w:space="0" w:color="D8E0E3" w:themeColor="background2"/>
        <w:insideV w:val="single" w:sz="4" w:space="0" w:color="D8E0E3" w:themeColor="background2"/>
      </w:tblBorders>
    </w:tblPr>
    <w:trPr>
      <w:cantSplit/>
    </w:trPr>
    <w:tblStylePr w:type="firstRow">
      <w:tblPr/>
      <w:trPr>
        <w:tblHeader/>
      </w:trPr>
      <w:tcPr>
        <w:tcBorders>
          <w:top w:val="single" w:sz="4" w:space="0" w:color="D8E0E3" w:themeColor="background2"/>
          <w:left w:val="single" w:sz="4" w:space="0" w:color="D8E0E3" w:themeColor="background2"/>
          <w:bottom w:val="single" w:sz="4" w:space="0" w:color="D8E0E3" w:themeColor="background2"/>
          <w:right w:val="single" w:sz="4" w:space="0" w:color="D8E0E3" w:themeColor="background2"/>
          <w:insideH w:val="single" w:sz="4" w:space="0" w:color="D8E0E3" w:themeColor="background2"/>
          <w:insideV w:val="single" w:sz="4" w:space="0" w:color="D8E0E3" w:themeColor="background2"/>
        </w:tcBorders>
        <w:shd w:val="clear" w:color="auto" w:fill="00538B" w:themeFill="accent1"/>
      </w:tcPr>
    </w:tblStylePr>
    <w:tblStylePr w:type="band2Horz">
      <w:tblPr/>
      <w:tcPr>
        <w:shd w:val="clear" w:color="auto" w:fill="D8E0E3" w:themeFill="background2"/>
      </w:tcPr>
    </w:tblStylePr>
  </w:style>
  <w:style w:type="table" w:customStyle="1" w:styleId="TableGrid51">
    <w:name w:val="Table Grid51"/>
    <w:basedOn w:val="TableNormal"/>
    <w:next w:val="TableGrid"/>
    <w:uiPriority w:val="39"/>
    <w:rsid w:val="00A1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A1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rsid w:val="000C7E55"/>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196928"/>
    <w:rPr>
      <w:b/>
      <w:bCs/>
    </w:rPr>
  </w:style>
  <w:style w:type="character" w:customStyle="1" w:styleId="CommentSubjectChar">
    <w:name w:val="Comment Subject Char"/>
    <w:basedOn w:val="CommentTextChar"/>
    <w:link w:val="CommentSubject"/>
    <w:uiPriority w:val="99"/>
    <w:semiHidden/>
    <w:rsid w:val="00196928"/>
    <w:rPr>
      <w:b/>
      <w:bCs/>
      <w:sz w:val="20"/>
      <w:szCs w:val="20"/>
    </w:rPr>
  </w:style>
  <w:style w:type="paragraph" w:styleId="TOCHeading">
    <w:name w:val="TOC Heading"/>
    <w:basedOn w:val="Heading1"/>
    <w:next w:val="Normal"/>
    <w:uiPriority w:val="39"/>
    <w:unhideWhenUsed/>
    <w:rsid w:val="0011101D"/>
    <w:pPr>
      <w:pBdr>
        <w:bottom w:val="none" w:sz="0" w:space="0" w:color="auto"/>
      </w:pBdr>
      <w:spacing w:after="0" w:line="259" w:lineRule="auto"/>
      <w:ind w:left="0" w:firstLine="0"/>
      <w:outlineLvl w:val="9"/>
    </w:pPr>
    <w:rPr>
      <w:rFonts w:asciiTheme="majorHAnsi" w:hAnsiTheme="majorHAnsi"/>
      <w:b w:val="0"/>
      <w:caps w:val="0"/>
      <w:color w:val="003D68" w:themeColor="accent1" w:themeShade="BF"/>
      <w:sz w:val="32"/>
    </w:rPr>
  </w:style>
  <w:style w:type="paragraph" w:styleId="E-mailSignature">
    <w:name w:val="E-mail Signature"/>
    <w:basedOn w:val="Normal"/>
    <w:link w:val="E-mailSignatureChar"/>
    <w:uiPriority w:val="99"/>
    <w:unhideWhenUsed/>
    <w:rsid w:val="00205CA9"/>
    <w:pPr>
      <w:spacing w:after="0"/>
    </w:pPr>
  </w:style>
  <w:style w:type="character" w:customStyle="1" w:styleId="E-mailSignatureChar">
    <w:name w:val="E-mail Signature Char"/>
    <w:basedOn w:val="DefaultParagraphFont"/>
    <w:link w:val="E-mailSignature"/>
    <w:uiPriority w:val="99"/>
    <w:rsid w:val="00205CA9"/>
    <w:rPr>
      <w:sz w:val="21"/>
    </w:rPr>
  </w:style>
  <w:style w:type="character" w:styleId="EndnoteReference">
    <w:name w:val="endnote reference"/>
    <w:basedOn w:val="DefaultParagraphFont"/>
    <w:uiPriority w:val="99"/>
    <w:unhideWhenUsed/>
    <w:rsid w:val="00205CA9"/>
    <w:rPr>
      <w:vertAlign w:val="superscript"/>
    </w:rPr>
  </w:style>
  <w:style w:type="paragraph" w:styleId="BodyText">
    <w:name w:val="Body Text"/>
    <w:basedOn w:val="Normal"/>
    <w:link w:val="BodyTextChar"/>
    <w:uiPriority w:val="99"/>
    <w:unhideWhenUsed/>
    <w:rsid w:val="00205CA9"/>
  </w:style>
  <w:style w:type="character" w:customStyle="1" w:styleId="BodyTextChar">
    <w:name w:val="Body Text Char"/>
    <w:basedOn w:val="DefaultParagraphFont"/>
    <w:link w:val="BodyText"/>
    <w:uiPriority w:val="99"/>
    <w:rsid w:val="00205CA9"/>
    <w:rPr>
      <w:sz w:val="21"/>
    </w:rPr>
  </w:style>
  <w:style w:type="paragraph" w:styleId="BodyText2">
    <w:name w:val="Body Text 2"/>
    <w:basedOn w:val="Normal"/>
    <w:link w:val="BodyText2Char"/>
    <w:uiPriority w:val="99"/>
    <w:unhideWhenUsed/>
    <w:rsid w:val="00A6746F"/>
    <w:pPr>
      <w:spacing w:line="480" w:lineRule="auto"/>
    </w:pPr>
  </w:style>
  <w:style w:type="character" w:customStyle="1" w:styleId="BodyText2Char">
    <w:name w:val="Body Text 2 Char"/>
    <w:basedOn w:val="DefaultParagraphFont"/>
    <w:link w:val="BodyText2"/>
    <w:uiPriority w:val="99"/>
    <w:rsid w:val="00A6746F"/>
    <w:rPr>
      <w:sz w:val="21"/>
    </w:rPr>
  </w:style>
  <w:style w:type="paragraph" w:styleId="BodyText3">
    <w:name w:val="Body Text 3"/>
    <w:basedOn w:val="Normal"/>
    <w:link w:val="BodyText3Char"/>
    <w:uiPriority w:val="99"/>
    <w:unhideWhenUsed/>
    <w:rsid w:val="00A6746F"/>
    <w:rPr>
      <w:sz w:val="16"/>
      <w:szCs w:val="16"/>
    </w:rPr>
  </w:style>
  <w:style w:type="character" w:customStyle="1" w:styleId="BodyText3Char">
    <w:name w:val="Body Text 3 Char"/>
    <w:basedOn w:val="DefaultParagraphFont"/>
    <w:link w:val="BodyText3"/>
    <w:uiPriority w:val="99"/>
    <w:rsid w:val="00A6746F"/>
    <w:rPr>
      <w:sz w:val="16"/>
      <w:szCs w:val="16"/>
    </w:rPr>
  </w:style>
  <w:style w:type="paragraph" w:styleId="BlockText">
    <w:name w:val="Block Text"/>
    <w:basedOn w:val="Normal"/>
    <w:uiPriority w:val="99"/>
    <w:unhideWhenUsed/>
    <w:rsid w:val="00A6746F"/>
    <w:pPr>
      <w:pBdr>
        <w:top w:val="single" w:sz="2" w:space="10" w:color="00538B" w:themeColor="accent1" w:frame="1"/>
        <w:left w:val="single" w:sz="2" w:space="10" w:color="00538B" w:themeColor="accent1" w:frame="1"/>
        <w:bottom w:val="single" w:sz="2" w:space="10" w:color="00538B" w:themeColor="accent1" w:frame="1"/>
        <w:right w:val="single" w:sz="2" w:space="10" w:color="00538B" w:themeColor="accent1" w:frame="1"/>
      </w:pBdr>
      <w:ind w:left="1152" w:right="1152"/>
    </w:pPr>
    <w:rPr>
      <w:rFonts w:eastAsiaTheme="minorEastAsia"/>
      <w:i/>
      <w:iCs/>
      <w:color w:val="00538B" w:themeColor="accent1"/>
    </w:rPr>
  </w:style>
  <w:style w:type="character" w:styleId="FollowedHyperlink">
    <w:name w:val="FollowedHyperlink"/>
    <w:basedOn w:val="DefaultParagraphFont"/>
    <w:uiPriority w:val="99"/>
    <w:semiHidden/>
    <w:unhideWhenUsed/>
    <w:rsid w:val="00697309"/>
    <w:rPr>
      <w:color w:val="8C0957" w:themeColor="followedHyperlink"/>
      <w:u w:val="single"/>
    </w:rPr>
  </w:style>
  <w:style w:type="paragraph" w:customStyle="1" w:styleId="ResumeNameandTitle">
    <w:name w:val="_Resume Name and Title"/>
    <w:basedOn w:val="ResumeBodyText"/>
    <w:link w:val="ResumeNameandTitleChar"/>
    <w:rsid w:val="00AB1A9D"/>
    <w:rPr>
      <w:b/>
      <w:color w:val="00A2E0" w:themeColor="accent2"/>
      <w:sz w:val="28"/>
    </w:rPr>
  </w:style>
  <w:style w:type="character" w:customStyle="1" w:styleId="ResumeNameandTitleChar">
    <w:name w:val="_Resume Name and Title Char"/>
    <w:basedOn w:val="ResumeBodyTextChar"/>
    <w:link w:val="ResumeNameandTitle"/>
    <w:rsid w:val="00AB1A9D"/>
    <w:rPr>
      <w:b/>
      <w:color w:val="00A2E0" w:themeColor="accent2"/>
      <w:sz w:val="28"/>
    </w:rPr>
  </w:style>
  <w:style w:type="paragraph" w:customStyle="1" w:styleId="Narrow">
    <w:name w:val="Narrow"/>
    <w:basedOn w:val="Normal"/>
    <w:link w:val="NarrowChar"/>
    <w:rsid w:val="00C23CB8"/>
    <w:pPr>
      <w:spacing w:after="0" w:line="276" w:lineRule="auto"/>
    </w:pPr>
    <w:rPr>
      <w:rFonts w:ascii="Arial Narrow" w:eastAsiaTheme="minorEastAsia" w:hAnsi="Arial Narrow"/>
      <w:szCs w:val="21"/>
    </w:rPr>
  </w:style>
  <w:style w:type="character" w:customStyle="1" w:styleId="NarrowChar">
    <w:name w:val="Narrow Char"/>
    <w:basedOn w:val="DefaultParagraphFont"/>
    <w:link w:val="Narrow"/>
    <w:rsid w:val="00C23CB8"/>
    <w:rPr>
      <w:rFonts w:ascii="Arial Narrow" w:eastAsiaTheme="minorEastAsia" w:hAnsi="Arial Narrow"/>
      <w:sz w:val="21"/>
      <w:szCs w:val="21"/>
    </w:rPr>
  </w:style>
  <w:style w:type="paragraph" w:customStyle="1" w:styleId="PastPerformaceTableHeading">
    <w:name w:val="Past Performace Table Heading"/>
    <w:basedOn w:val="Narrow"/>
    <w:rsid w:val="00C23CB8"/>
    <w:rPr>
      <w:b/>
      <w:color w:val="FFFFFF" w:themeColor="background1"/>
    </w:rPr>
  </w:style>
  <w:style w:type="paragraph" w:customStyle="1" w:styleId="PastPerformanceTableHeading">
    <w:name w:val="Past Performance Table Heading"/>
    <w:basedOn w:val="Narrow"/>
    <w:rsid w:val="00711299"/>
    <w:rPr>
      <w:b/>
      <w:color w:val="FFFFFF" w:themeColor="background1"/>
    </w:rPr>
  </w:style>
  <w:style w:type="paragraph" w:styleId="TOC4">
    <w:name w:val="toc 4"/>
    <w:basedOn w:val="Normal"/>
    <w:next w:val="Normal"/>
    <w:autoRedefine/>
    <w:uiPriority w:val="39"/>
    <w:unhideWhenUsed/>
    <w:rsid w:val="00F32C63"/>
    <w:pPr>
      <w:tabs>
        <w:tab w:val="right" w:leader="dot" w:pos="9350"/>
      </w:tabs>
    </w:pPr>
    <w:rPr>
      <w:noProof/>
    </w:rPr>
  </w:style>
  <w:style w:type="paragraph" w:styleId="TOC8">
    <w:name w:val="toc 8"/>
    <w:basedOn w:val="Normal"/>
    <w:next w:val="Normal"/>
    <w:autoRedefine/>
    <w:uiPriority w:val="39"/>
    <w:unhideWhenUsed/>
    <w:rsid w:val="00541E5F"/>
    <w:pPr>
      <w:spacing w:after="100"/>
      <w:ind w:left="1470"/>
    </w:pPr>
  </w:style>
  <w:style w:type="paragraph" w:styleId="TOC5">
    <w:name w:val="toc 5"/>
    <w:basedOn w:val="Normal"/>
    <w:next w:val="Normal"/>
    <w:autoRedefine/>
    <w:uiPriority w:val="39"/>
    <w:unhideWhenUsed/>
    <w:rsid w:val="00541E5F"/>
    <w:pPr>
      <w:ind w:left="840"/>
    </w:pPr>
  </w:style>
  <w:style w:type="paragraph" w:styleId="TOC6">
    <w:name w:val="toc 6"/>
    <w:basedOn w:val="Normal"/>
    <w:next w:val="Normal"/>
    <w:autoRedefine/>
    <w:uiPriority w:val="39"/>
    <w:unhideWhenUsed/>
    <w:rsid w:val="00541E5F"/>
    <w:pPr>
      <w:ind w:left="1050"/>
    </w:pPr>
  </w:style>
  <w:style w:type="paragraph" w:styleId="TOC7">
    <w:name w:val="toc 7"/>
    <w:basedOn w:val="Normal"/>
    <w:next w:val="Normal"/>
    <w:autoRedefine/>
    <w:uiPriority w:val="39"/>
    <w:unhideWhenUsed/>
    <w:rsid w:val="00541E5F"/>
    <w:pPr>
      <w:ind w:left="1260"/>
    </w:pPr>
  </w:style>
  <w:style w:type="paragraph" w:styleId="TOC9">
    <w:name w:val="toc 9"/>
    <w:basedOn w:val="Normal"/>
    <w:next w:val="Normal"/>
    <w:autoRedefine/>
    <w:uiPriority w:val="39"/>
    <w:unhideWhenUsed/>
    <w:rsid w:val="00541E5F"/>
    <w:pPr>
      <w:ind w:left="1680"/>
    </w:pPr>
  </w:style>
  <w:style w:type="paragraph" w:customStyle="1" w:styleId="Clear">
    <w:name w:val="Clear"/>
    <w:basedOn w:val="TOCTitle"/>
    <w:rsid w:val="0012606B"/>
    <w:pPr>
      <w:pBdr>
        <w:bottom w:val="single" w:sz="4" w:space="1" w:color="00538B" w:themeColor="accent1"/>
      </w:pBdr>
    </w:pPr>
  </w:style>
  <w:style w:type="paragraph" w:customStyle="1" w:styleId="ICFRecentExperienceText">
    <w:name w:val="ICF Recent Experience Text"/>
    <w:basedOn w:val="Normal"/>
    <w:qFormat/>
    <w:rsid w:val="0075208B"/>
    <w:rPr>
      <w:rFonts w:ascii="Arial Narrow" w:eastAsia="Times New Roman" w:hAnsi="Arial Narrow" w:cs="Arial"/>
      <w:sz w:val="24"/>
      <w:szCs w:val="20"/>
    </w:rPr>
  </w:style>
  <w:style w:type="paragraph" w:customStyle="1" w:styleId="ResumeHeading">
    <w:name w:val="Resume Heading"/>
    <w:basedOn w:val="Heading2"/>
    <w:next w:val="Normal"/>
    <w:qFormat/>
    <w:rsid w:val="0075208B"/>
    <w:pPr>
      <w:keepLines w:val="0"/>
      <w:tabs>
        <w:tab w:val="left" w:pos="6750"/>
      </w:tabs>
      <w:spacing w:before="120"/>
      <w:ind w:left="0" w:firstLine="0"/>
      <w:outlineLvl w:val="9"/>
    </w:pPr>
    <w:rPr>
      <w:rFonts w:eastAsia="Times New Roman" w:cs="Times New Roman"/>
      <w:caps/>
      <w:color w:val="FFFFFF" w:themeColor="background1"/>
      <w:sz w:val="24"/>
      <w:szCs w:val="20"/>
    </w:rPr>
  </w:style>
  <w:style w:type="paragraph" w:customStyle="1" w:styleId="ResumeBoxBullet">
    <w:name w:val="Resume Box Bullet"/>
    <w:next w:val="Normal"/>
    <w:qFormat/>
    <w:rsid w:val="008B537B"/>
    <w:pPr>
      <w:framePr w:hSpace="187" w:wrap="around" w:vAnchor="page" w:hAnchor="margin" w:xAlign="right" w:y="2671"/>
      <w:numPr>
        <w:numId w:val="26"/>
      </w:numPr>
      <w:spacing w:after="0" w:line="240" w:lineRule="auto"/>
      <w:ind w:left="245" w:hanging="245"/>
    </w:pPr>
    <w:rPr>
      <w:rFonts w:ascii="Arial Narrow" w:eastAsia="Times New Roman" w:hAnsi="Arial Narrow" w:cs="Arial"/>
      <w:spacing w:val="4"/>
      <w:sz w:val="20"/>
    </w:rPr>
  </w:style>
  <w:style w:type="paragraph" w:customStyle="1" w:styleId="ResumeNormal">
    <w:name w:val="Resume Normal"/>
    <w:basedOn w:val="Normal"/>
    <w:link w:val="ResumeNormalChar"/>
    <w:qFormat/>
    <w:rsid w:val="007E780A"/>
    <w:pPr>
      <w:spacing w:before="120"/>
    </w:pPr>
    <w:rPr>
      <w:rFonts w:ascii="Arial Narrow" w:eastAsia="Times New Roman" w:hAnsi="Arial Narrow" w:cs="Arial"/>
      <w:sz w:val="24"/>
      <w:szCs w:val="24"/>
    </w:rPr>
  </w:style>
  <w:style w:type="character" w:customStyle="1" w:styleId="ResumeNormalChar">
    <w:name w:val="Resume Normal Char"/>
    <w:link w:val="ResumeNormal"/>
    <w:rsid w:val="007E780A"/>
    <w:rPr>
      <w:rFonts w:ascii="Arial Narrow" w:eastAsia="Times New Roman" w:hAnsi="Arial Narrow" w:cs="Arial"/>
      <w:sz w:val="24"/>
      <w:szCs w:val="24"/>
    </w:rPr>
  </w:style>
  <w:style w:type="paragraph" w:customStyle="1" w:styleId="Default">
    <w:name w:val="Default"/>
    <w:rsid w:val="00BD0A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dress1">
    <w:name w:val="Address 1"/>
    <w:basedOn w:val="Normal"/>
    <w:rsid w:val="008B7750"/>
    <w:pPr>
      <w:spacing w:after="0" w:line="160" w:lineRule="atLeast"/>
      <w:jc w:val="center"/>
    </w:pPr>
    <w:rPr>
      <w:rFonts w:ascii="Garamond" w:eastAsia="Times New Roman" w:hAnsi="Garamond" w:cs="Times New Roman"/>
      <w:caps/>
      <w:spacing w:val="30"/>
      <w:sz w:val="15"/>
      <w:szCs w:val="20"/>
    </w:rPr>
  </w:style>
  <w:style w:type="paragraph" w:customStyle="1" w:styleId="Address2">
    <w:name w:val="Address 2"/>
    <w:basedOn w:val="Normal"/>
    <w:rsid w:val="008B7750"/>
    <w:pPr>
      <w:spacing w:after="0" w:line="160" w:lineRule="atLeast"/>
      <w:jc w:val="center"/>
    </w:pPr>
    <w:rPr>
      <w:rFonts w:ascii="Garamond" w:eastAsia="Times New Roman" w:hAnsi="Garamond" w:cs="Times New Roman"/>
      <w:caps/>
      <w:spacing w:val="30"/>
      <w:sz w:val="15"/>
      <w:szCs w:val="20"/>
    </w:rPr>
  </w:style>
  <w:style w:type="paragraph" w:customStyle="1" w:styleId="ICFProfessionalAffilText">
    <w:name w:val="ICF Professional Affil Text"/>
    <w:basedOn w:val="Normal"/>
    <w:qFormat/>
    <w:rsid w:val="00623469"/>
    <w:pPr>
      <w:spacing w:after="0"/>
    </w:pPr>
    <w:rPr>
      <w:rFonts w:ascii="Arial Narrow" w:eastAsia="Times New Roman" w:hAnsi="Arial Narrow" w:cs="Arial"/>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ps.usdoj.gov/uval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rilNatura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turale@ao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2PHA4jvtGH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136\Downloads\NEW%20RFP%20Template%20-%20Blue%20(1).dotx" TargetMode="External"/></Relationships>
</file>

<file path=word/theme/theme1.xml><?xml version="1.0" encoding="utf-8"?>
<a:theme xmlns:a="http://schemas.openxmlformats.org/drawingml/2006/main" name="New ICF Theme">
  <a:themeElements>
    <a:clrScheme name="ICF Blue">
      <a:dk1>
        <a:sysClr val="windowText" lastClr="000000"/>
      </a:dk1>
      <a:lt1>
        <a:sysClr val="window" lastClr="FFFFFF"/>
      </a:lt1>
      <a:dk2>
        <a:srgbClr val="768591"/>
      </a:dk2>
      <a:lt2>
        <a:srgbClr val="D8E0E3"/>
      </a:lt2>
      <a:accent1>
        <a:srgbClr val="00538B"/>
      </a:accent1>
      <a:accent2>
        <a:srgbClr val="00A2E0"/>
      </a:accent2>
      <a:accent3>
        <a:srgbClr val="48773D"/>
      </a:accent3>
      <a:accent4>
        <a:srgbClr val="69C14C"/>
      </a:accent4>
      <a:accent5>
        <a:srgbClr val="F29934"/>
      </a:accent5>
      <a:accent6>
        <a:srgbClr val="E1085A"/>
      </a:accent6>
      <a:hlink>
        <a:srgbClr val="00AFAA"/>
      </a:hlink>
      <a:folHlink>
        <a:srgbClr val="8C095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6BAA142F22B548A79633EA8B62F5AB" ma:contentTypeVersion="5" ma:contentTypeDescription="Create a new document." ma:contentTypeScope="" ma:versionID="b803ec5d4793cfd7399d81aa05cae023">
  <xsd:schema xmlns:xsd="http://www.w3.org/2001/XMLSchema" xmlns:xs="http://www.w3.org/2001/XMLSchema" xmlns:p="http://schemas.microsoft.com/office/2006/metadata/properties" xmlns:ns2="9d87c68c-d18c-4563-bc16-fea7653a6083" targetNamespace="http://schemas.microsoft.com/office/2006/metadata/properties" ma:root="true" ma:fieldsID="3da12944f59c331a98a71b506ef5871c" ns2:_="">
    <xsd:import namespace="9d87c68c-d18c-4563-bc16-fea7653a60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7c68c-d18c-4563-bc16-fea7653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10C32-97F0-47CD-B59E-188B9F3AE2AB}">
  <ds:schemaRefs>
    <ds:schemaRef ds:uri="http://schemas.openxmlformats.org/officeDocument/2006/bibliography"/>
  </ds:schemaRefs>
</ds:datastoreItem>
</file>

<file path=customXml/itemProps2.xml><?xml version="1.0" encoding="utf-8"?>
<ds:datastoreItem xmlns:ds="http://schemas.openxmlformats.org/officeDocument/2006/customXml" ds:itemID="{42D4BD9F-18A1-48F7-955F-8592F4E2FD90}">
  <ds:schemaRefs>
    <ds:schemaRef ds:uri="http://schemas.microsoft.com/sharepoint/v3/contenttype/forms"/>
  </ds:schemaRefs>
</ds:datastoreItem>
</file>

<file path=customXml/itemProps3.xml><?xml version="1.0" encoding="utf-8"?>
<ds:datastoreItem xmlns:ds="http://schemas.openxmlformats.org/officeDocument/2006/customXml" ds:itemID="{3EF7F266-0F5D-4F42-900D-22917B2620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D1A1D3-A9E2-4FD1-B1A5-09F062E3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7c68c-d18c-4563-bc16-fea7653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RFP Template - Blue (1).dotx</Template>
  <TotalTime>0</TotalTime>
  <Pages>3</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RFP Template - Blue</vt:lpstr>
    </vt:vector>
  </TitlesOfParts>
  <Company>ICFI</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Blue</dc:title>
  <dc:subject/>
  <dc:creator>Queen, Taryn</dc:creator>
  <cp:keywords/>
  <dc:description/>
  <cp:lastModifiedBy>April Naturale</cp:lastModifiedBy>
  <cp:revision>2</cp:revision>
  <dcterms:created xsi:type="dcterms:W3CDTF">2025-10-26T17:48:00Z</dcterms:created>
  <dcterms:modified xsi:type="dcterms:W3CDTF">2025-10-26T17:48:00Z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0x010100866BAA142F22B548A79633EA8B62F5AB</vt:lpwstr>
  </property>
  <property fmtid="{D5CDD505-2E9C-101B-9397-08002B2CF9AE}" pid="3" name="Asset Type">
    <vt:lpwstr>56;#Template|5687d578-07e6-48e8-a028-4d26db81d99c</vt:lpwstr>
  </property>
  <property fmtid="{D5CDD505-2E9C-101B-9397-08002B2CF9AE}" pid="4" name="Asset Topic">
    <vt:lpwstr>605;#Brand|956747bd-03d6-42fa-b21d-d67864e1ab84</vt:lpwstr>
  </property>
  <property fmtid="{D5CDD505-2E9C-101B-9397-08002B2CF9AE}" pid="5" name="Display Page">
    <vt:lpwstr/>
  </property>
  <property fmtid="{D5CDD505-2E9C-101B-9397-08002B2CF9AE}" pid="6" name="Order">
    <vt:r8>59900</vt:r8>
  </property>
  <property fmtid="{D5CDD505-2E9C-101B-9397-08002B2CF9AE}" pid="7" name="AuthorIds_UIVersion_512">
    <vt:lpwstr>6246</vt:lpwstr>
  </property>
</Properties>
</file>